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4D9" w:rsidRDefault="00657D11" w:rsidP="00FB3C78">
      <w:pPr>
        <w:shd w:val="clear" w:color="auto" w:fill="FFFFFF"/>
        <w:ind w:right="5"/>
        <w:jc w:val="center"/>
        <w:rPr>
          <w:noProof/>
        </w:rPr>
      </w:pPr>
      <w:r>
        <w:rPr>
          <w:noProof/>
        </w:rPr>
        <w:drawing>
          <wp:inline distT="0" distB="0" distL="0" distR="0">
            <wp:extent cx="495300" cy="628650"/>
            <wp:effectExtent l="19050" t="0" r="0" b="0"/>
            <wp:docPr id="1"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pic:cNvPicPr>
                      <a:picLocks noChangeAspect="1" noChangeArrowheads="1"/>
                    </pic:cNvPicPr>
                  </pic:nvPicPr>
                  <pic:blipFill>
                    <a:blip r:embed="rId8"/>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135B9A" w:rsidRPr="00135B9A" w:rsidRDefault="00135B9A" w:rsidP="00FB3C78">
      <w:pPr>
        <w:shd w:val="clear" w:color="auto" w:fill="FFFFFF"/>
        <w:ind w:right="5"/>
        <w:jc w:val="center"/>
        <w:rPr>
          <w:bCs/>
          <w:color w:val="000000"/>
          <w:spacing w:val="11"/>
          <w:sz w:val="28"/>
          <w:szCs w:val="28"/>
        </w:rPr>
      </w:pPr>
    </w:p>
    <w:p w:rsidR="00153AA7" w:rsidRPr="00153AA7" w:rsidRDefault="00153AA7" w:rsidP="00153AA7">
      <w:pPr>
        <w:shd w:val="clear" w:color="auto" w:fill="FFFFFF"/>
        <w:ind w:right="5"/>
        <w:jc w:val="center"/>
        <w:rPr>
          <w:b/>
          <w:bCs/>
          <w:color w:val="000000"/>
          <w:spacing w:val="11"/>
          <w:sz w:val="32"/>
          <w:szCs w:val="32"/>
        </w:rPr>
      </w:pPr>
      <w:r w:rsidRPr="00153AA7">
        <w:rPr>
          <w:b/>
          <w:bCs/>
          <w:color w:val="000000"/>
          <w:spacing w:val="11"/>
          <w:sz w:val="32"/>
          <w:szCs w:val="32"/>
        </w:rPr>
        <w:t>ПОСТАНОВЛЕНИЕ</w:t>
      </w:r>
    </w:p>
    <w:p w:rsidR="00153AA7" w:rsidRPr="00FB3C78" w:rsidRDefault="00153AA7" w:rsidP="004D04D9">
      <w:pPr>
        <w:shd w:val="clear" w:color="auto" w:fill="FFFFFF"/>
        <w:ind w:right="5"/>
        <w:jc w:val="center"/>
        <w:rPr>
          <w:bCs/>
          <w:color w:val="000000"/>
          <w:spacing w:val="-8"/>
          <w:sz w:val="28"/>
          <w:szCs w:val="28"/>
        </w:rPr>
      </w:pPr>
    </w:p>
    <w:p w:rsidR="004D04D9" w:rsidRPr="002F55DB" w:rsidRDefault="007243B7" w:rsidP="004D04D9">
      <w:pPr>
        <w:shd w:val="clear" w:color="auto" w:fill="FFFFFF"/>
        <w:ind w:right="5"/>
        <w:jc w:val="center"/>
      </w:pPr>
      <w:r>
        <w:rPr>
          <w:b/>
          <w:bCs/>
          <w:color w:val="000000"/>
          <w:spacing w:val="-8"/>
          <w:sz w:val="29"/>
          <w:szCs w:val="29"/>
        </w:rPr>
        <w:t>АДМИНИСТРАЦИИ</w:t>
      </w:r>
      <w:r w:rsidR="004D04D9">
        <w:rPr>
          <w:b/>
          <w:bCs/>
          <w:color w:val="000000"/>
          <w:spacing w:val="-8"/>
          <w:sz w:val="29"/>
          <w:szCs w:val="29"/>
        </w:rPr>
        <w:t xml:space="preserve"> </w:t>
      </w:r>
      <w:r w:rsidR="002F55DB">
        <w:rPr>
          <w:b/>
          <w:bCs/>
          <w:color w:val="000000"/>
          <w:spacing w:val="-8"/>
          <w:sz w:val="29"/>
          <w:szCs w:val="29"/>
        </w:rPr>
        <w:t>КРАСНОГВАРДЕЙСКОГО</w:t>
      </w:r>
      <w:r w:rsidR="004D04D9">
        <w:rPr>
          <w:b/>
          <w:bCs/>
          <w:color w:val="000000"/>
          <w:spacing w:val="-6"/>
          <w:sz w:val="29"/>
          <w:szCs w:val="29"/>
        </w:rPr>
        <w:t xml:space="preserve"> СЕЛЬСКО</w:t>
      </w:r>
      <w:r w:rsidR="002F55DB">
        <w:rPr>
          <w:b/>
          <w:bCs/>
          <w:color w:val="000000"/>
          <w:spacing w:val="-6"/>
          <w:sz w:val="29"/>
          <w:szCs w:val="29"/>
        </w:rPr>
        <w:t>ГО</w:t>
      </w:r>
      <w:r w:rsidR="004D04D9">
        <w:rPr>
          <w:b/>
          <w:bCs/>
          <w:color w:val="000000"/>
          <w:spacing w:val="-6"/>
          <w:sz w:val="29"/>
          <w:szCs w:val="29"/>
        </w:rPr>
        <w:t xml:space="preserve"> ПОСЕЛЕНИ</w:t>
      </w:r>
      <w:r w:rsidR="002F55DB">
        <w:rPr>
          <w:b/>
          <w:bCs/>
          <w:color w:val="000000"/>
          <w:spacing w:val="-6"/>
          <w:sz w:val="29"/>
          <w:szCs w:val="29"/>
        </w:rPr>
        <w:t>Я</w:t>
      </w:r>
      <w:r w:rsidR="002F55DB">
        <w:t xml:space="preserve"> </w:t>
      </w:r>
      <w:r w:rsidR="004D04D9">
        <w:rPr>
          <w:b/>
          <w:bCs/>
          <w:color w:val="000000"/>
          <w:spacing w:val="-2"/>
          <w:sz w:val="29"/>
          <w:szCs w:val="29"/>
        </w:rPr>
        <w:t>КАНЕВСКОГО РАЙОНА</w:t>
      </w:r>
      <w:r w:rsidR="004D04D9" w:rsidRPr="00020A06">
        <w:rPr>
          <w:b/>
          <w:bCs/>
          <w:color w:val="000000"/>
          <w:spacing w:val="11"/>
          <w:sz w:val="29"/>
          <w:szCs w:val="29"/>
        </w:rPr>
        <w:t xml:space="preserve"> </w:t>
      </w:r>
    </w:p>
    <w:p w:rsidR="004D04D9" w:rsidRPr="00FB3C78" w:rsidRDefault="004D04D9" w:rsidP="004D04D9">
      <w:pPr>
        <w:shd w:val="clear" w:color="auto" w:fill="FFFFFF"/>
        <w:ind w:right="5"/>
        <w:jc w:val="center"/>
        <w:rPr>
          <w:bCs/>
          <w:color w:val="000000"/>
          <w:spacing w:val="11"/>
          <w:sz w:val="28"/>
          <w:szCs w:val="28"/>
        </w:rPr>
      </w:pPr>
    </w:p>
    <w:p w:rsidR="004D04D9" w:rsidRDefault="00AB3F3F" w:rsidP="00AB3F3F">
      <w:pPr>
        <w:shd w:val="clear" w:color="auto" w:fill="FFFFFF"/>
        <w:spacing w:before="10" w:line="312" w:lineRule="exact"/>
        <w:rPr>
          <w:bCs/>
          <w:color w:val="000000"/>
          <w:spacing w:val="-2"/>
          <w:sz w:val="29"/>
          <w:szCs w:val="29"/>
        </w:rPr>
      </w:pPr>
      <w:r>
        <w:rPr>
          <w:bCs/>
          <w:color w:val="000000"/>
          <w:spacing w:val="-2"/>
          <w:sz w:val="28"/>
          <w:szCs w:val="28"/>
        </w:rPr>
        <w:t>о</w:t>
      </w:r>
      <w:r w:rsidR="004D04D9">
        <w:rPr>
          <w:bCs/>
          <w:color w:val="000000"/>
          <w:spacing w:val="-2"/>
          <w:sz w:val="28"/>
          <w:szCs w:val="28"/>
        </w:rPr>
        <w:t>т</w:t>
      </w:r>
      <w:r>
        <w:rPr>
          <w:bCs/>
          <w:color w:val="000000"/>
          <w:spacing w:val="-2"/>
          <w:sz w:val="28"/>
          <w:szCs w:val="28"/>
        </w:rPr>
        <w:t xml:space="preserve"> </w:t>
      </w:r>
      <w:r w:rsidR="00410F0D">
        <w:rPr>
          <w:bCs/>
          <w:color w:val="000000"/>
          <w:spacing w:val="-2"/>
          <w:sz w:val="29"/>
          <w:szCs w:val="29"/>
        </w:rPr>
        <w:t>10</w:t>
      </w:r>
      <w:r w:rsidR="00FB3C78">
        <w:rPr>
          <w:bCs/>
          <w:color w:val="000000"/>
          <w:spacing w:val="-2"/>
          <w:sz w:val="29"/>
          <w:szCs w:val="29"/>
        </w:rPr>
        <w:t>.11.2014</w:t>
      </w:r>
      <w:r>
        <w:rPr>
          <w:bCs/>
          <w:color w:val="000000"/>
          <w:spacing w:val="-2"/>
          <w:sz w:val="29"/>
          <w:szCs w:val="29"/>
        </w:rPr>
        <w:t xml:space="preserve"> </w:t>
      </w:r>
      <w:r w:rsidR="00585ACE">
        <w:rPr>
          <w:bCs/>
          <w:color w:val="000000"/>
          <w:spacing w:val="-2"/>
          <w:sz w:val="29"/>
          <w:szCs w:val="29"/>
        </w:rPr>
        <w:t xml:space="preserve"> </w:t>
      </w:r>
      <w:r w:rsidR="004D04D9">
        <w:rPr>
          <w:bCs/>
          <w:color w:val="000000"/>
          <w:spacing w:val="-2"/>
          <w:sz w:val="29"/>
          <w:szCs w:val="29"/>
        </w:rPr>
        <w:t xml:space="preserve">                                      </w:t>
      </w:r>
      <w:r w:rsidR="002362B2">
        <w:rPr>
          <w:bCs/>
          <w:color w:val="000000"/>
          <w:spacing w:val="-2"/>
          <w:sz w:val="29"/>
          <w:szCs w:val="29"/>
        </w:rPr>
        <w:t xml:space="preserve">     </w:t>
      </w:r>
      <w:r w:rsidR="007243B7">
        <w:rPr>
          <w:bCs/>
          <w:color w:val="000000"/>
          <w:spacing w:val="-2"/>
          <w:sz w:val="29"/>
          <w:szCs w:val="29"/>
        </w:rPr>
        <w:t xml:space="preserve">             </w:t>
      </w:r>
      <w:r w:rsidR="002362B2">
        <w:rPr>
          <w:bCs/>
          <w:color w:val="000000"/>
          <w:spacing w:val="-2"/>
          <w:sz w:val="29"/>
          <w:szCs w:val="29"/>
        </w:rPr>
        <w:t xml:space="preserve">     </w:t>
      </w:r>
      <w:r w:rsidR="00FB3C78">
        <w:rPr>
          <w:bCs/>
          <w:color w:val="000000"/>
          <w:spacing w:val="-2"/>
          <w:sz w:val="29"/>
          <w:szCs w:val="29"/>
        </w:rPr>
        <w:t xml:space="preserve">                                      </w:t>
      </w:r>
      <w:r w:rsidR="004D04D9">
        <w:rPr>
          <w:bCs/>
          <w:color w:val="000000"/>
          <w:spacing w:val="-2"/>
          <w:sz w:val="29"/>
          <w:szCs w:val="29"/>
        </w:rPr>
        <w:t xml:space="preserve">№ </w:t>
      </w:r>
      <w:r w:rsidR="00630D69">
        <w:rPr>
          <w:bCs/>
          <w:color w:val="000000"/>
          <w:spacing w:val="-2"/>
          <w:sz w:val="29"/>
          <w:szCs w:val="29"/>
        </w:rPr>
        <w:t>117</w:t>
      </w:r>
    </w:p>
    <w:p w:rsidR="004D04D9" w:rsidRPr="00FB3C78" w:rsidRDefault="004D04D9" w:rsidP="004D04D9">
      <w:pPr>
        <w:rPr>
          <w:sz w:val="28"/>
          <w:szCs w:val="28"/>
        </w:rPr>
      </w:pPr>
    </w:p>
    <w:p w:rsidR="004D04D9" w:rsidRDefault="004D04D9" w:rsidP="004D04D9">
      <w:pPr>
        <w:jc w:val="center"/>
        <w:rPr>
          <w:sz w:val="28"/>
          <w:szCs w:val="28"/>
        </w:rPr>
      </w:pPr>
    </w:p>
    <w:p w:rsidR="00630D69" w:rsidRPr="00630D69" w:rsidRDefault="00630D69" w:rsidP="00630D69">
      <w:pPr>
        <w:jc w:val="center"/>
        <w:rPr>
          <w:b/>
          <w:sz w:val="28"/>
          <w:szCs w:val="28"/>
        </w:rPr>
      </w:pPr>
      <w:r w:rsidRPr="00630D69">
        <w:rPr>
          <w:b/>
          <w:sz w:val="28"/>
          <w:szCs w:val="28"/>
        </w:rPr>
        <w:t xml:space="preserve">Об утверждении основных направлений бюджетной </w:t>
      </w:r>
    </w:p>
    <w:p w:rsidR="00630D69" w:rsidRPr="00630D69" w:rsidRDefault="00630D69" w:rsidP="00630D69">
      <w:pPr>
        <w:jc w:val="center"/>
        <w:rPr>
          <w:b/>
          <w:sz w:val="28"/>
          <w:szCs w:val="28"/>
        </w:rPr>
      </w:pPr>
      <w:r w:rsidRPr="00630D69">
        <w:rPr>
          <w:b/>
          <w:sz w:val="28"/>
          <w:szCs w:val="28"/>
        </w:rPr>
        <w:t xml:space="preserve">и налоговой политики Красногвардейского сельского поселения </w:t>
      </w:r>
    </w:p>
    <w:p w:rsidR="00630D69" w:rsidRPr="00630D69" w:rsidRDefault="00630D69" w:rsidP="00630D69">
      <w:pPr>
        <w:jc w:val="center"/>
        <w:rPr>
          <w:b/>
          <w:sz w:val="28"/>
          <w:szCs w:val="28"/>
        </w:rPr>
      </w:pPr>
      <w:r w:rsidRPr="00630D69">
        <w:rPr>
          <w:b/>
          <w:sz w:val="28"/>
          <w:szCs w:val="28"/>
        </w:rPr>
        <w:t>Каневского района на 2015 год</w:t>
      </w:r>
    </w:p>
    <w:p w:rsidR="00630D69" w:rsidRPr="00630D69" w:rsidRDefault="00630D69" w:rsidP="00630D69">
      <w:pPr>
        <w:ind w:firstLine="720"/>
        <w:jc w:val="center"/>
        <w:rPr>
          <w:b/>
          <w:sz w:val="28"/>
          <w:szCs w:val="28"/>
        </w:rPr>
      </w:pPr>
    </w:p>
    <w:p w:rsidR="00630D69" w:rsidRPr="00630D69" w:rsidRDefault="00630D69" w:rsidP="00630D69">
      <w:pPr>
        <w:ind w:firstLine="720"/>
        <w:jc w:val="center"/>
        <w:rPr>
          <w:b/>
          <w:sz w:val="28"/>
          <w:szCs w:val="28"/>
        </w:rPr>
      </w:pPr>
    </w:p>
    <w:p w:rsidR="00630D69" w:rsidRPr="00630D69" w:rsidRDefault="00630D69" w:rsidP="00630D69">
      <w:pPr>
        <w:ind w:firstLine="709"/>
        <w:jc w:val="both"/>
        <w:rPr>
          <w:sz w:val="28"/>
          <w:szCs w:val="28"/>
        </w:rPr>
      </w:pPr>
      <w:r w:rsidRPr="00630D69">
        <w:rPr>
          <w:sz w:val="28"/>
          <w:szCs w:val="28"/>
        </w:rPr>
        <w:t xml:space="preserve">В соответствии со </w:t>
      </w:r>
      <w:hyperlink r:id="rId9" w:history="1">
        <w:r w:rsidRPr="00630D69">
          <w:rPr>
            <w:bCs/>
            <w:sz w:val="28"/>
            <w:szCs w:val="28"/>
          </w:rPr>
          <w:t>статьями 172</w:t>
        </w:r>
      </w:hyperlink>
      <w:r w:rsidRPr="00630D69">
        <w:rPr>
          <w:b/>
          <w:sz w:val="28"/>
          <w:szCs w:val="28"/>
        </w:rPr>
        <w:t xml:space="preserve">, </w:t>
      </w:r>
      <w:hyperlink r:id="rId10" w:history="1">
        <w:r w:rsidRPr="00630D69">
          <w:rPr>
            <w:bCs/>
            <w:sz w:val="28"/>
            <w:szCs w:val="28"/>
          </w:rPr>
          <w:t>184.2</w:t>
        </w:r>
      </w:hyperlink>
      <w:r w:rsidRPr="00630D69">
        <w:rPr>
          <w:sz w:val="28"/>
          <w:szCs w:val="28"/>
        </w:rPr>
        <w:t xml:space="preserve"> Бюджетного кодекса Российской Федерации, с решением Совета Красногвардейского сельского поселения Каневского района от 24 апреля 2014 № 208 </w:t>
      </w:r>
      <w:r>
        <w:rPr>
          <w:sz w:val="28"/>
          <w:szCs w:val="28"/>
        </w:rPr>
        <w:t>«</w:t>
      </w:r>
      <w:r w:rsidRPr="00630D69">
        <w:rPr>
          <w:sz w:val="28"/>
          <w:szCs w:val="28"/>
        </w:rPr>
        <w:t>Об утверждении Положения о бюджетном процессе в Красногвардейском сельском поселении Каневского района» и с постановлением администрации Красногвардейском сельского поселения Каневского района от 10 ноября 2014 года № 116 «О составлении проекта бюджета Красногвардейского сельского поселения Каневского района на 2015 год»,</w:t>
      </w:r>
      <w:r>
        <w:rPr>
          <w:sz w:val="28"/>
          <w:szCs w:val="28"/>
        </w:rPr>
        <w:t xml:space="preserve"> </w:t>
      </w:r>
      <w:r w:rsidRPr="00630D69">
        <w:rPr>
          <w:sz w:val="28"/>
          <w:szCs w:val="28"/>
        </w:rPr>
        <w:t>п о с т а н о в л я ю:</w:t>
      </w:r>
    </w:p>
    <w:p w:rsidR="00630D69" w:rsidRPr="00630D69" w:rsidRDefault="00630D69" w:rsidP="00630D69">
      <w:pPr>
        <w:ind w:firstLine="709"/>
        <w:jc w:val="both"/>
        <w:rPr>
          <w:sz w:val="28"/>
          <w:szCs w:val="28"/>
        </w:rPr>
      </w:pPr>
      <w:bookmarkStart w:id="0" w:name="sub_101"/>
      <w:r w:rsidRPr="00630D69">
        <w:rPr>
          <w:sz w:val="28"/>
          <w:szCs w:val="28"/>
        </w:rPr>
        <w:t xml:space="preserve">1. Утвердить </w:t>
      </w:r>
      <w:hyperlink w:anchor="sub_1" w:history="1">
        <w:r w:rsidRPr="00630D69">
          <w:rPr>
            <w:bCs/>
            <w:sz w:val="28"/>
            <w:szCs w:val="28"/>
          </w:rPr>
          <w:t>основные направления</w:t>
        </w:r>
      </w:hyperlink>
      <w:r w:rsidRPr="00630D69">
        <w:rPr>
          <w:sz w:val="28"/>
          <w:szCs w:val="28"/>
        </w:rPr>
        <w:t xml:space="preserve"> бюджетной и налоговой политики Красногвардейского сельского поселения Каневского района на 2015 год  (приложение).</w:t>
      </w:r>
    </w:p>
    <w:p w:rsidR="00630D69" w:rsidRPr="00630D69" w:rsidRDefault="00630D69" w:rsidP="00630D69">
      <w:pPr>
        <w:ind w:firstLine="709"/>
        <w:jc w:val="both"/>
        <w:rPr>
          <w:sz w:val="28"/>
          <w:szCs w:val="28"/>
        </w:rPr>
      </w:pPr>
      <w:bookmarkStart w:id="1" w:name="sub_102"/>
      <w:bookmarkEnd w:id="0"/>
      <w:r w:rsidRPr="00630D69">
        <w:rPr>
          <w:sz w:val="28"/>
          <w:szCs w:val="28"/>
        </w:rPr>
        <w:t>2. Контроль за выполнением настоящего постановления оставляю за собой.</w:t>
      </w:r>
    </w:p>
    <w:bookmarkEnd w:id="1"/>
    <w:p w:rsidR="00630D69" w:rsidRPr="00630D69" w:rsidRDefault="00630D69" w:rsidP="00630D69">
      <w:pPr>
        <w:ind w:firstLine="709"/>
        <w:jc w:val="both"/>
        <w:rPr>
          <w:sz w:val="28"/>
          <w:szCs w:val="28"/>
        </w:rPr>
      </w:pPr>
      <w:r w:rsidRPr="00630D69">
        <w:rPr>
          <w:sz w:val="28"/>
          <w:szCs w:val="28"/>
        </w:rPr>
        <w:t>3. Постановление вступает в силу со дня его подписания.</w:t>
      </w:r>
    </w:p>
    <w:p w:rsidR="00630D69" w:rsidRPr="00630D69" w:rsidRDefault="00630D69" w:rsidP="00630D69">
      <w:pPr>
        <w:jc w:val="both"/>
        <w:rPr>
          <w:sz w:val="28"/>
          <w:szCs w:val="28"/>
        </w:rPr>
      </w:pPr>
    </w:p>
    <w:p w:rsidR="00630D69" w:rsidRPr="00630D69" w:rsidRDefault="00630D69" w:rsidP="00630D69">
      <w:pPr>
        <w:jc w:val="both"/>
        <w:rPr>
          <w:sz w:val="28"/>
          <w:szCs w:val="28"/>
        </w:rPr>
      </w:pPr>
    </w:p>
    <w:p w:rsidR="00410F0D" w:rsidRDefault="00410F0D" w:rsidP="00410F0D">
      <w:pPr>
        <w:rPr>
          <w:sz w:val="28"/>
        </w:rPr>
      </w:pPr>
    </w:p>
    <w:p w:rsidR="00410F0D" w:rsidRDefault="00410F0D" w:rsidP="00410F0D">
      <w:pPr>
        <w:rPr>
          <w:sz w:val="28"/>
        </w:rPr>
      </w:pPr>
      <w:r>
        <w:rPr>
          <w:sz w:val="28"/>
        </w:rPr>
        <w:t>Глава Красногвардейского сельского</w:t>
      </w:r>
    </w:p>
    <w:p w:rsidR="00410F0D" w:rsidRPr="0049553C" w:rsidRDefault="00410F0D" w:rsidP="00410F0D">
      <w:pPr>
        <w:rPr>
          <w:sz w:val="28"/>
        </w:rPr>
      </w:pPr>
      <w:r>
        <w:rPr>
          <w:sz w:val="28"/>
        </w:rPr>
        <w:t>поселения Каневского района                                                                  Ю.В. Донец</w:t>
      </w:r>
    </w:p>
    <w:p w:rsidR="00CF350D" w:rsidRDefault="00CF350D" w:rsidP="00646B1C">
      <w:pPr>
        <w:rPr>
          <w:sz w:val="28"/>
          <w:szCs w:val="28"/>
        </w:rPr>
      </w:pPr>
    </w:p>
    <w:p w:rsidR="00130A37" w:rsidRDefault="00130A37" w:rsidP="00646B1C">
      <w:pPr>
        <w:rPr>
          <w:sz w:val="28"/>
          <w:szCs w:val="28"/>
        </w:rPr>
      </w:pPr>
    </w:p>
    <w:p w:rsidR="00130A37" w:rsidRDefault="00130A37" w:rsidP="00646B1C">
      <w:pPr>
        <w:rPr>
          <w:sz w:val="28"/>
          <w:szCs w:val="28"/>
        </w:rPr>
      </w:pPr>
    </w:p>
    <w:p w:rsidR="00130A37" w:rsidRDefault="00130A37" w:rsidP="00646B1C">
      <w:pPr>
        <w:rPr>
          <w:sz w:val="28"/>
          <w:szCs w:val="28"/>
        </w:rPr>
      </w:pPr>
    </w:p>
    <w:p w:rsidR="00130A37" w:rsidRDefault="00130A37" w:rsidP="00646B1C">
      <w:pPr>
        <w:rPr>
          <w:sz w:val="28"/>
          <w:szCs w:val="28"/>
        </w:rPr>
      </w:pPr>
    </w:p>
    <w:p w:rsidR="00130A37" w:rsidRDefault="00130A37" w:rsidP="00646B1C">
      <w:pPr>
        <w:rPr>
          <w:sz w:val="28"/>
          <w:szCs w:val="28"/>
        </w:rPr>
      </w:pPr>
    </w:p>
    <w:p w:rsidR="00630D69" w:rsidRDefault="00630D69" w:rsidP="00646B1C">
      <w:pPr>
        <w:rPr>
          <w:sz w:val="28"/>
          <w:szCs w:val="28"/>
        </w:rPr>
      </w:pPr>
    </w:p>
    <w:p w:rsidR="00630D69" w:rsidRDefault="00630D69" w:rsidP="00646B1C">
      <w:pPr>
        <w:rPr>
          <w:sz w:val="28"/>
          <w:szCs w:val="28"/>
        </w:rPr>
      </w:pPr>
    </w:p>
    <w:p w:rsidR="00630D69" w:rsidRDefault="00630D69" w:rsidP="00646B1C">
      <w:pPr>
        <w:rPr>
          <w:sz w:val="28"/>
          <w:szCs w:val="28"/>
        </w:rPr>
      </w:pPr>
    </w:p>
    <w:p w:rsidR="00630D69" w:rsidRDefault="00630D69" w:rsidP="00646B1C">
      <w:pPr>
        <w:rPr>
          <w:sz w:val="28"/>
          <w:szCs w:val="28"/>
        </w:rPr>
      </w:pPr>
    </w:p>
    <w:p w:rsidR="001A0A73" w:rsidRDefault="001A0A73" w:rsidP="00646B1C">
      <w:pPr>
        <w:rPr>
          <w:sz w:val="28"/>
          <w:szCs w:val="28"/>
        </w:rPr>
      </w:pPr>
    </w:p>
    <w:p w:rsidR="00130A37" w:rsidRPr="00130A37" w:rsidRDefault="00630D69" w:rsidP="00630D69">
      <w:pPr>
        <w:pStyle w:val="af8"/>
        <w:tabs>
          <w:tab w:val="clear" w:pos="4677"/>
          <w:tab w:val="clear" w:pos="9355"/>
        </w:tabs>
        <w:ind w:left="4820"/>
        <w:jc w:val="right"/>
        <w:rPr>
          <w:szCs w:val="28"/>
        </w:rPr>
      </w:pPr>
      <w:r>
        <w:rPr>
          <w:szCs w:val="28"/>
        </w:rPr>
        <w:lastRenderedPageBreak/>
        <w:t>ПРИЛОЖЕНИЕ</w:t>
      </w:r>
    </w:p>
    <w:p w:rsidR="00130A37" w:rsidRPr="00130A37" w:rsidRDefault="00130A37" w:rsidP="00630D69">
      <w:pPr>
        <w:pStyle w:val="af8"/>
        <w:tabs>
          <w:tab w:val="clear" w:pos="4677"/>
          <w:tab w:val="clear" w:pos="9355"/>
        </w:tabs>
        <w:ind w:left="4820"/>
        <w:jc w:val="right"/>
        <w:rPr>
          <w:szCs w:val="28"/>
        </w:rPr>
      </w:pPr>
      <w:r w:rsidRPr="00130A37">
        <w:rPr>
          <w:szCs w:val="28"/>
        </w:rPr>
        <w:t>УТВЕРЖДЕН</w:t>
      </w:r>
    </w:p>
    <w:p w:rsidR="00130A37" w:rsidRPr="00130A37" w:rsidRDefault="00130A37" w:rsidP="00630D69">
      <w:pPr>
        <w:pStyle w:val="af8"/>
        <w:tabs>
          <w:tab w:val="clear" w:pos="4677"/>
          <w:tab w:val="clear" w:pos="9355"/>
        </w:tabs>
        <w:ind w:left="4820"/>
        <w:jc w:val="right"/>
        <w:rPr>
          <w:szCs w:val="28"/>
        </w:rPr>
      </w:pPr>
      <w:r w:rsidRPr="00130A37">
        <w:rPr>
          <w:szCs w:val="28"/>
        </w:rPr>
        <w:t xml:space="preserve">постановлением администрации </w:t>
      </w:r>
    </w:p>
    <w:p w:rsidR="00130A37" w:rsidRPr="00130A37" w:rsidRDefault="00130A37" w:rsidP="00630D69">
      <w:pPr>
        <w:ind w:left="4820"/>
        <w:jc w:val="right"/>
        <w:rPr>
          <w:sz w:val="28"/>
          <w:szCs w:val="28"/>
        </w:rPr>
      </w:pPr>
      <w:r w:rsidRPr="00130A37">
        <w:rPr>
          <w:sz w:val="28"/>
          <w:szCs w:val="28"/>
        </w:rPr>
        <w:t xml:space="preserve">Красногвардейского сельского </w:t>
      </w:r>
    </w:p>
    <w:p w:rsidR="00130A37" w:rsidRPr="00130A37" w:rsidRDefault="00130A37" w:rsidP="00630D69">
      <w:pPr>
        <w:ind w:left="4820"/>
        <w:jc w:val="right"/>
        <w:rPr>
          <w:sz w:val="28"/>
          <w:szCs w:val="28"/>
        </w:rPr>
      </w:pPr>
      <w:r w:rsidRPr="00130A37">
        <w:rPr>
          <w:sz w:val="28"/>
          <w:szCs w:val="28"/>
        </w:rPr>
        <w:t>поселения Каневского района</w:t>
      </w:r>
    </w:p>
    <w:p w:rsidR="00130A37" w:rsidRPr="00130A37" w:rsidRDefault="00130A37" w:rsidP="00630D69">
      <w:pPr>
        <w:pStyle w:val="af8"/>
        <w:tabs>
          <w:tab w:val="clear" w:pos="4677"/>
          <w:tab w:val="clear" w:pos="9355"/>
        </w:tabs>
        <w:ind w:left="4820"/>
        <w:jc w:val="right"/>
        <w:rPr>
          <w:szCs w:val="28"/>
        </w:rPr>
      </w:pPr>
      <w:r w:rsidRPr="00130A37">
        <w:rPr>
          <w:szCs w:val="28"/>
        </w:rPr>
        <w:t xml:space="preserve">от </w:t>
      </w:r>
      <w:r>
        <w:rPr>
          <w:szCs w:val="28"/>
        </w:rPr>
        <w:t xml:space="preserve">10 ноября </w:t>
      </w:r>
      <w:r w:rsidRPr="00130A37">
        <w:rPr>
          <w:szCs w:val="28"/>
        </w:rPr>
        <w:t xml:space="preserve">2014 </w:t>
      </w:r>
      <w:r>
        <w:rPr>
          <w:szCs w:val="28"/>
        </w:rPr>
        <w:t xml:space="preserve">года </w:t>
      </w:r>
      <w:r w:rsidRPr="00130A37">
        <w:rPr>
          <w:szCs w:val="28"/>
        </w:rPr>
        <w:t>№</w:t>
      </w:r>
      <w:r w:rsidR="00630D69">
        <w:rPr>
          <w:szCs w:val="28"/>
        </w:rPr>
        <w:t xml:space="preserve"> 117</w:t>
      </w:r>
    </w:p>
    <w:p w:rsidR="00130A37" w:rsidRPr="009017B7" w:rsidRDefault="00130A37" w:rsidP="009017B7">
      <w:pPr>
        <w:pStyle w:val="aff4"/>
        <w:rPr>
          <w:rFonts w:ascii="Times New Roman" w:hAnsi="Times New Roman"/>
          <w:sz w:val="28"/>
          <w:szCs w:val="28"/>
        </w:rPr>
      </w:pPr>
    </w:p>
    <w:p w:rsidR="00130A37" w:rsidRPr="009017B7" w:rsidRDefault="00130A37" w:rsidP="009017B7">
      <w:pPr>
        <w:pStyle w:val="aff4"/>
        <w:rPr>
          <w:rFonts w:ascii="Times New Roman" w:hAnsi="Times New Roman"/>
          <w:sz w:val="28"/>
          <w:szCs w:val="28"/>
        </w:rPr>
      </w:pPr>
    </w:p>
    <w:p w:rsidR="00130A37" w:rsidRPr="009017B7" w:rsidRDefault="00130A37" w:rsidP="009017B7">
      <w:pPr>
        <w:pStyle w:val="aff4"/>
        <w:rPr>
          <w:rFonts w:ascii="Times New Roman" w:hAnsi="Times New Roman"/>
          <w:color w:val="000000"/>
          <w:sz w:val="28"/>
          <w:szCs w:val="28"/>
        </w:rPr>
      </w:pPr>
    </w:p>
    <w:p w:rsidR="00630D69" w:rsidRPr="00630D69" w:rsidRDefault="00630D69" w:rsidP="00630D69">
      <w:pPr>
        <w:jc w:val="center"/>
        <w:rPr>
          <w:b/>
          <w:bCs/>
          <w:sz w:val="28"/>
          <w:szCs w:val="28"/>
        </w:rPr>
      </w:pPr>
      <w:r w:rsidRPr="00630D69">
        <w:rPr>
          <w:b/>
          <w:bCs/>
          <w:sz w:val="28"/>
          <w:szCs w:val="28"/>
        </w:rPr>
        <w:t>Основные направления бюджетной и налоговой политики</w:t>
      </w:r>
      <w:r w:rsidRPr="00630D69">
        <w:rPr>
          <w:b/>
          <w:bCs/>
          <w:sz w:val="28"/>
          <w:szCs w:val="28"/>
        </w:rPr>
        <w:br/>
        <w:t xml:space="preserve">Красногвардейского сельского поселения Каневского района </w:t>
      </w:r>
    </w:p>
    <w:p w:rsidR="00630D69" w:rsidRPr="00630D69" w:rsidRDefault="00630D69" w:rsidP="00630D69">
      <w:pPr>
        <w:jc w:val="center"/>
        <w:rPr>
          <w:b/>
          <w:bCs/>
          <w:sz w:val="28"/>
          <w:szCs w:val="28"/>
        </w:rPr>
      </w:pPr>
      <w:r w:rsidRPr="00630D69">
        <w:rPr>
          <w:b/>
          <w:bCs/>
          <w:sz w:val="28"/>
          <w:szCs w:val="28"/>
        </w:rPr>
        <w:t>на 2015 год</w:t>
      </w:r>
      <w:r w:rsidR="009017B7">
        <w:rPr>
          <w:b/>
          <w:bCs/>
          <w:sz w:val="28"/>
          <w:szCs w:val="28"/>
        </w:rPr>
        <w:t>.</w:t>
      </w:r>
    </w:p>
    <w:p w:rsidR="00630D69" w:rsidRPr="00630D69" w:rsidRDefault="00630D69" w:rsidP="00630D69">
      <w:pPr>
        <w:ind w:firstLine="720"/>
        <w:jc w:val="both"/>
        <w:rPr>
          <w:sz w:val="28"/>
          <w:szCs w:val="28"/>
        </w:rPr>
      </w:pPr>
    </w:p>
    <w:p w:rsidR="00630D69" w:rsidRPr="00630D69" w:rsidRDefault="00630D69" w:rsidP="00630D69">
      <w:pPr>
        <w:ind w:firstLine="709"/>
        <w:jc w:val="both"/>
        <w:rPr>
          <w:sz w:val="28"/>
          <w:szCs w:val="28"/>
        </w:rPr>
      </w:pPr>
      <w:r w:rsidRPr="00630D69">
        <w:rPr>
          <w:sz w:val="28"/>
          <w:szCs w:val="28"/>
        </w:rPr>
        <w:t>Основные направления бюджетной и налоговой политики Красногвардейского сельского посел</w:t>
      </w:r>
      <w:r>
        <w:rPr>
          <w:sz w:val="28"/>
          <w:szCs w:val="28"/>
        </w:rPr>
        <w:t xml:space="preserve">ения Каневского района на 2015 </w:t>
      </w:r>
      <w:r w:rsidRPr="00630D69">
        <w:rPr>
          <w:sz w:val="28"/>
          <w:szCs w:val="28"/>
        </w:rPr>
        <w:t xml:space="preserve">год (далее - </w:t>
      </w:r>
      <w:r w:rsidRPr="00630D69">
        <w:rPr>
          <w:bCs/>
          <w:sz w:val="28"/>
          <w:szCs w:val="28"/>
        </w:rPr>
        <w:t>бюджетная и налоговая политика</w:t>
      </w:r>
      <w:r w:rsidRPr="00630D69">
        <w:rPr>
          <w:sz w:val="28"/>
          <w:szCs w:val="28"/>
        </w:rPr>
        <w:t xml:space="preserve">) разработаны в соответствии со </w:t>
      </w:r>
      <w:hyperlink r:id="rId11" w:history="1">
        <w:r w:rsidRPr="00630D69">
          <w:rPr>
            <w:bCs/>
            <w:sz w:val="28"/>
            <w:szCs w:val="28"/>
          </w:rPr>
          <w:t>статьями 172</w:t>
        </w:r>
      </w:hyperlink>
      <w:r w:rsidRPr="00630D69">
        <w:rPr>
          <w:sz w:val="28"/>
          <w:szCs w:val="28"/>
        </w:rPr>
        <w:t xml:space="preserve">, </w:t>
      </w:r>
      <w:hyperlink r:id="rId12" w:history="1">
        <w:r w:rsidRPr="00630D69">
          <w:rPr>
            <w:bCs/>
            <w:sz w:val="28"/>
            <w:szCs w:val="28"/>
          </w:rPr>
          <w:t>184.2</w:t>
        </w:r>
      </w:hyperlink>
      <w:r w:rsidRPr="00630D69">
        <w:rPr>
          <w:sz w:val="28"/>
          <w:szCs w:val="28"/>
        </w:rPr>
        <w:t xml:space="preserve"> Бюджетного кодекса Российской Федерации, с </w:t>
      </w:r>
      <w:hyperlink r:id="rId13" w:history="1">
        <w:r w:rsidRPr="00630D69">
          <w:rPr>
            <w:bCs/>
            <w:sz w:val="28"/>
            <w:szCs w:val="28"/>
          </w:rPr>
          <w:t>решением</w:t>
        </w:r>
      </w:hyperlink>
      <w:r w:rsidRPr="00630D69">
        <w:rPr>
          <w:sz w:val="28"/>
          <w:szCs w:val="28"/>
        </w:rPr>
        <w:t xml:space="preserve"> Совета Красногвардейского сельского поселения Каневского района от 24 апреля 2014 № 208 «Об утверждении Положения о бюджетном процессе в Красногвардейском сельском поселении Каневского района», с учетом приоритетов, сформулированных в Бюджетном послании Президента Российской Федерации от 13 июня 2013 года «О бюджетной политике в 2014-2016 годах».</w:t>
      </w:r>
    </w:p>
    <w:p w:rsidR="00630D69" w:rsidRPr="00630D69" w:rsidRDefault="00630D69" w:rsidP="00630D69">
      <w:pPr>
        <w:ind w:firstLine="709"/>
        <w:jc w:val="both"/>
        <w:rPr>
          <w:sz w:val="28"/>
          <w:szCs w:val="28"/>
        </w:rPr>
      </w:pPr>
      <w:r w:rsidRPr="00630D69">
        <w:rPr>
          <w:sz w:val="28"/>
          <w:szCs w:val="28"/>
        </w:rPr>
        <w:t>Решение задач социально-экономического развития Красногвардейского сельского поселения Каневского района (далее - поселение) осуществляется в условиях преемственности курса бюджетной политики на обеспечение макроэкономической стабильности, долгосрочной сбалансированности и устойчивости бюджета Красногвардейского сельского поселения Каневского района (далее - бюджет поселения).</w:t>
      </w:r>
    </w:p>
    <w:p w:rsidR="00630D69" w:rsidRPr="00630D69" w:rsidRDefault="00630D69" w:rsidP="00630D69">
      <w:pPr>
        <w:ind w:firstLine="709"/>
        <w:jc w:val="both"/>
        <w:rPr>
          <w:sz w:val="28"/>
          <w:szCs w:val="28"/>
        </w:rPr>
      </w:pPr>
      <w:bookmarkStart w:id="2" w:name="sub_13"/>
      <w:r w:rsidRPr="00630D69">
        <w:rPr>
          <w:sz w:val="28"/>
          <w:szCs w:val="28"/>
        </w:rPr>
        <w:t>Бюджетная и налоговая политика поселения реализуется на основе:</w:t>
      </w:r>
    </w:p>
    <w:p w:rsidR="00630D69" w:rsidRPr="00630D69" w:rsidRDefault="00630D69" w:rsidP="00630D69">
      <w:pPr>
        <w:ind w:firstLine="709"/>
        <w:jc w:val="both"/>
        <w:rPr>
          <w:sz w:val="28"/>
          <w:szCs w:val="28"/>
        </w:rPr>
      </w:pPr>
      <w:bookmarkStart w:id="3" w:name="sub_131"/>
      <w:bookmarkEnd w:id="2"/>
      <w:r>
        <w:rPr>
          <w:sz w:val="28"/>
          <w:szCs w:val="28"/>
        </w:rPr>
        <w:t xml:space="preserve">- </w:t>
      </w:r>
      <w:r w:rsidRPr="00630D69">
        <w:rPr>
          <w:sz w:val="28"/>
          <w:szCs w:val="28"/>
        </w:rPr>
        <w:t xml:space="preserve">анализа действующего законодательства Российской Федерации о налогах и сборах в части налогов и сборов, формирующих налоговые доходы бюджета Красногвардейского сельского поселения Каневского района; </w:t>
      </w:r>
    </w:p>
    <w:p w:rsidR="00630D69" w:rsidRPr="00630D69" w:rsidRDefault="00630D69" w:rsidP="00630D69">
      <w:pPr>
        <w:ind w:firstLine="709"/>
        <w:jc w:val="both"/>
        <w:rPr>
          <w:sz w:val="28"/>
          <w:szCs w:val="28"/>
        </w:rPr>
      </w:pPr>
      <w:r>
        <w:rPr>
          <w:sz w:val="28"/>
          <w:szCs w:val="28"/>
        </w:rPr>
        <w:t xml:space="preserve">- </w:t>
      </w:r>
      <w:r w:rsidRPr="00630D69">
        <w:rPr>
          <w:sz w:val="28"/>
          <w:szCs w:val="28"/>
        </w:rPr>
        <w:t>обеспечения долгосрочной сбалансированности бюджета поселения;</w:t>
      </w:r>
    </w:p>
    <w:p w:rsidR="00630D69" w:rsidRPr="00630D69" w:rsidRDefault="00630D69" w:rsidP="00630D69">
      <w:pPr>
        <w:ind w:firstLine="709"/>
        <w:jc w:val="both"/>
        <w:rPr>
          <w:sz w:val="28"/>
          <w:szCs w:val="28"/>
        </w:rPr>
      </w:pPr>
      <w:bookmarkStart w:id="4" w:name="sub_132"/>
      <w:bookmarkEnd w:id="3"/>
      <w:r>
        <w:rPr>
          <w:sz w:val="28"/>
          <w:szCs w:val="28"/>
        </w:rPr>
        <w:t xml:space="preserve">- </w:t>
      </w:r>
      <w:r w:rsidRPr="00630D69">
        <w:rPr>
          <w:sz w:val="28"/>
          <w:szCs w:val="28"/>
        </w:rPr>
        <w:t>прогноза социально-экономического развития поселения, интеграции бюджетного планирования в процесс формирования и реализации долгосрочной стратегии развития поселения;</w:t>
      </w:r>
    </w:p>
    <w:p w:rsidR="00630D69" w:rsidRPr="00630D69" w:rsidRDefault="00630D69" w:rsidP="00630D69">
      <w:pPr>
        <w:ind w:firstLine="709"/>
        <w:jc w:val="both"/>
        <w:rPr>
          <w:sz w:val="28"/>
          <w:szCs w:val="28"/>
        </w:rPr>
      </w:pPr>
      <w:bookmarkStart w:id="5" w:name="sub_133"/>
      <w:bookmarkEnd w:id="4"/>
      <w:r>
        <w:rPr>
          <w:sz w:val="28"/>
          <w:szCs w:val="28"/>
        </w:rPr>
        <w:t xml:space="preserve">- </w:t>
      </w:r>
      <w:r w:rsidRPr="00630D69">
        <w:rPr>
          <w:sz w:val="28"/>
          <w:szCs w:val="28"/>
        </w:rPr>
        <w:t>оценки приоритетности задач в сопоставлении с реальными возможностями бюджета поселения;</w:t>
      </w:r>
    </w:p>
    <w:p w:rsidR="00630D69" w:rsidRPr="00630D69" w:rsidRDefault="00630D69" w:rsidP="00630D69">
      <w:pPr>
        <w:ind w:firstLine="709"/>
        <w:jc w:val="both"/>
        <w:rPr>
          <w:sz w:val="28"/>
          <w:szCs w:val="28"/>
        </w:rPr>
      </w:pPr>
      <w:bookmarkStart w:id="6" w:name="sub_134"/>
      <w:bookmarkEnd w:id="5"/>
      <w:r>
        <w:rPr>
          <w:sz w:val="28"/>
          <w:szCs w:val="28"/>
        </w:rPr>
        <w:t xml:space="preserve">- </w:t>
      </w:r>
      <w:r w:rsidRPr="00630D69">
        <w:rPr>
          <w:sz w:val="28"/>
          <w:szCs w:val="28"/>
        </w:rPr>
        <w:t>обеспечения нацеленности главных распорядителей средств бюджета поселения на достижение конкретных результатов, повышения эффективности расходов бюджета поселения.</w:t>
      </w:r>
      <w:bookmarkStart w:id="7" w:name="sub_144"/>
      <w:bookmarkEnd w:id="6"/>
    </w:p>
    <w:p w:rsidR="00630D69" w:rsidRPr="00630D69" w:rsidRDefault="00630D69" w:rsidP="00630D69">
      <w:pPr>
        <w:ind w:firstLine="709"/>
        <w:jc w:val="both"/>
        <w:rPr>
          <w:sz w:val="28"/>
          <w:szCs w:val="28"/>
        </w:rPr>
      </w:pPr>
      <w:bookmarkStart w:id="8" w:name="sub_1003"/>
      <w:bookmarkEnd w:id="7"/>
      <w:r w:rsidRPr="00630D69">
        <w:rPr>
          <w:sz w:val="28"/>
          <w:szCs w:val="28"/>
        </w:rPr>
        <w:t xml:space="preserve">Проект местного бюджета (Красногвардейского сельского поселения Каневского района) на 2015 год будет сформирован на один год на основе </w:t>
      </w:r>
      <w:hyperlink r:id="rId14" w:history="1">
        <w:r w:rsidRPr="00630D69">
          <w:rPr>
            <w:bCs/>
            <w:sz w:val="28"/>
            <w:szCs w:val="28"/>
          </w:rPr>
          <w:t>бюджетного законодательства</w:t>
        </w:r>
      </w:hyperlink>
      <w:r w:rsidRPr="00630D69">
        <w:rPr>
          <w:sz w:val="28"/>
          <w:szCs w:val="28"/>
        </w:rPr>
        <w:t>, обеспечивающего реализацию принципов среднесрочного бюджетирования, ориентированного на результат.</w:t>
      </w:r>
    </w:p>
    <w:p w:rsidR="00630D69" w:rsidRPr="00630D69" w:rsidRDefault="00630D69" w:rsidP="00630D69">
      <w:pPr>
        <w:ind w:firstLine="567"/>
        <w:jc w:val="both"/>
        <w:rPr>
          <w:sz w:val="28"/>
          <w:szCs w:val="28"/>
        </w:rPr>
      </w:pPr>
      <w:bookmarkStart w:id="9" w:name="sub_1004"/>
      <w:bookmarkEnd w:id="8"/>
      <w:r w:rsidRPr="00630D69">
        <w:rPr>
          <w:sz w:val="28"/>
          <w:szCs w:val="28"/>
        </w:rPr>
        <w:t xml:space="preserve">Основные направления бюджетной и налоговой политики </w:t>
      </w:r>
      <w:r w:rsidRPr="00630D69">
        <w:rPr>
          <w:sz w:val="28"/>
          <w:szCs w:val="28"/>
        </w:rPr>
        <w:lastRenderedPageBreak/>
        <w:t xml:space="preserve">Красногвардейского сельского поселения Каневского района на 2015 год содержат предложения: </w:t>
      </w:r>
    </w:p>
    <w:p w:rsidR="00630D69" w:rsidRPr="00630D69" w:rsidRDefault="00630D69" w:rsidP="00630D69">
      <w:pPr>
        <w:ind w:firstLine="567"/>
        <w:jc w:val="both"/>
        <w:rPr>
          <w:sz w:val="28"/>
          <w:szCs w:val="28"/>
        </w:rPr>
      </w:pPr>
      <w:r>
        <w:rPr>
          <w:sz w:val="28"/>
          <w:szCs w:val="28"/>
        </w:rPr>
        <w:t xml:space="preserve">- </w:t>
      </w:r>
      <w:r w:rsidRPr="00630D69">
        <w:rPr>
          <w:sz w:val="28"/>
          <w:szCs w:val="28"/>
        </w:rPr>
        <w:t>о приоритетных направлениях расходования средств бюджета Красногвардейского сельского поселения Каневского района в очередном финансовом году;</w:t>
      </w:r>
    </w:p>
    <w:p w:rsidR="00630D69" w:rsidRPr="00630D69" w:rsidRDefault="00630D69" w:rsidP="00630D69">
      <w:pPr>
        <w:ind w:firstLine="567"/>
        <w:jc w:val="both"/>
        <w:rPr>
          <w:sz w:val="28"/>
          <w:szCs w:val="28"/>
        </w:rPr>
      </w:pPr>
      <w:r>
        <w:rPr>
          <w:sz w:val="28"/>
          <w:szCs w:val="28"/>
        </w:rPr>
        <w:t>-</w:t>
      </w:r>
      <w:r w:rsidRPr="00630D69">
        <w:rPr>
          <w:sz w:val="28"/>
          <w:szCs w:val="28"/>
        </w:rPr>
        <w:t xml:space="preserve"> о совершенствовании действующего законодательства Российской Федерации о налогах и сборах в части налогов и сборо</w:t>
      </w:r>
      <w:r>
        <w:rPr>
          <w:sz w:val="28"/>
          <w:szCs w:val="28"/>
        </w:rPr>
        <w:t>в, формирующих налоговые доходы</w:t>
      </w:r>
      <w:r w:rsidRPr="00630D69">
        <w:rPr>
          <w:sz w:val="28"/>
          <w:szCs w:val="28"/>
        </w:rPr>
        <w:t xml:space="preserve"> бюджета поселения, в пределах компетенции органов местного самоуправления Красногвардейского сельского поселения Каневского района.</w:t>
      </w:r>
    </w:p>
    <w:p w:rsidR="00630D69" w:rsidRPr="00630D69" w:rsidRDefault="00630D69" w:rsidP="00630D69">
      <w:pPr>
        <w:jc w:val="both"/>
        <w:rPr>
          <w:sz w:val="28"/>
          <w:szCs w:val="28"/>
        </w:rPr>
      </w:pPr>
      <w:r w:rsidRPr="00630D69">
        <w:rPr>
          <w:sz w:val="28"/>
          <w:szCs w:val="28"/>
        </w:rPr>
        <w:t xml:space="preserve">           Бюджетная и налоговая политика администрации Красногвардейского сельского поселения Каневского района</w:t>
      </w:r>
      <w:r>
        <w:rPr>
          <w:sz w:val="28"/>
          <w:szCs w:val="28"/>
        </w:rPr>
        <w:t xml:space="preserve"> на 2015 год </w:t>
      </w:r>
      <w:r w:rsidRPr="00630D69">
        <w:rPr>
          <w:sz w:val="28"/>
          <w:szCs w:val="28"/>
        </w:rPr>
        <w:t xml:space="preserve">будет осуществляться с учетом оптимизации структуры расходов бюджета поселения и совершенствования долговой политики поселения по следующим направлениям: </w:t>
      </w:r>
    </w:p>
    <w:p w:rsidR="00630D69" w:rsidRPr="00630D69" w:rsidRDefault="00630D69" w:rsidP="00630D69">
      <w:pPr>
        <w:ind w:firstLine="567"/>
        <w:jc w:val="both"/>
        <w:rPr>
          <w:sz w:val="28"/>
          <w:szCs w:val="28"/>
        </w:rPr>
      </w:pPr>
      <w:r>
        <w:rPr>
          <w:sz w:val="28"/>
          <w:szCs w:val="28"/>
        </w:rPr>
        <w:t xml:space="preserve">- </w:t>
      </w:r>
      <w:r w:rsidRPr="00630D69">
        <w:rPr>
          <w:sz w:val="28"/>
          <w:szCs w:val="28"/>
        </w:rPr>
        <w:t>осуществление бюджетного процесса с использованием принципа программно-целевого планирования и исполнения бюджета поселения, соблюдение бюджетных ограничений и осуществление финансово-экономического обоснования расходных обязательств на реализацию муниципальных программ;</w:t>
      </w:r>
    </w:p>
    <w:p w:rsidR="00630D69" w:rsidRPr="00630D69" w:rsidRDefault="00630D69" w:rsidP="00630D69">
      <w:pPr>
        <w:ind w:firstLine="567"/>
        <w:jc w:val="both"/>
        <w:rPr>
          <w:sz w:val="28"/>
          <w:szCs w:val="28"/>
        </w:rPr>
      </w:pPr>
      <w:r>
        <w:rPr>
          <w:sz w:val="28"/>
          <w:szCs w:val="28"/>
        </w:rPr>
        <w:t xml:space="preserve">- </w:t>
      </w:r>
      <w:r w:rsidRPr="00630D69">
        <w:rPr>
          <w:sz w:val="28"/>
          <w:szCs w:val="28"/>
        </w:rPr>
        <w:t xml:space="preserve">обеспечение долгосрочной сбалансированности бюджета поселения и повышение эффективности бюджетных расходов посредством исполнения планов мероприятий, направленных на рост доходов, оптимизацию расходов, совершенствование долговой политики; </w:t>
      </w:r>
    </w:p>
    <w:p w:rsidR="00630D69" w:rsidRPr="00630D69" w:rsidRDefault="00630D69" w:rsidP="00630D69">
      <w:pPr>
        <w:ind w:firstLine="567"/>
        <w:jc w:val="both"/>
        <w:rPr>
          <w:sz w:val="28"/>
          <w:szCs w:val="28"/>
        </w:rPr>
      </w:pPr>
      <w:r>
        <w:rPr>
          <w:sz w:val="28"/>
          <w:szCs w:val="28"/>
        </w:rPr>
        <w:t>-</w:t>
      </w:r>
      <w:r w:rsidRPr="00630D69">
        <w:rPr>
          <w:sz w:val="28"/>
          <w:szCs w:val="28"/>
        </w:rPr>
        <w:t xml:space="preserve"> формирование собственной устойчивой налоговой базы для обеспечения сбалансированности бюджета поселения;</w:t>
      </w:r>
    </w:p>
    <w:p w:rsidR="00630D69" w:rsidRPr="00630D69" w:rsidRDefault="00630D69" w:rsidP="00630D69">
      <w:pPr>
        <w:ind w:firstLine="567"/>
        <w:jc w:val="both"/>
        <w:rPr>
          <w:sz w:val="28"/>
          <w:szCs w:val="28"/>
        </w:rPr>
      </w:pPr>
      <w:r>
        <w:rPr>
          <w:sz w:val="28"/>
          <w:szCs w:val="28"/>
        </w:rPr>
        <w:t>-</w:t>
      </w:r>
      <w:r w:rsidRPr="00630D69">
        <w:rPr>
          <w:sz w:val="28"/>
          <w:szCs w:val="28"/>
        </w:rPr>
        <w:t xml:space="preserve"> обеспечение прозрачности муниципальной финансовой системы, открытости бюджета и бюджетного процесса для граждан;</w:t>
      </w:r>
    </w:p>
    <w:p w:rsidR="00630D69" w:rsidRPr="00630D69" w:rsidRDefault="00630D69" w:rsidP="00630D69">
      <w:pPr>
        <w:ind w:firstLine="567"/>
        <w:jc w:val="both"/>
        <w:rPr>
          <w:sz w:val="28"/>
          <w:szCs w:val="28"/>
        </w:rPr>
      </w:pPr>
      <w:r>
        <w:rPr>
          <w:sz w:val="28"/>
          <w:szCs w:val="28"/>
        </w:rPr>
        <w:t>-</w:t>
      </w:r>
      <w:r w:rsidRPr="00630D69">
        <w:rPr>
          <w:sz w:val="28"/>
          <w:szCs w:val="28"/>
        </w:rPr>
        <w:t xml:space="preserve"> обеспечение достоверного среднесрочного прогнозирования социально-экономического развития Красногвардейского сельского поселения Каневского района;</w:t>
      </w:r>
    </w:p>
    <w:p w:rsidR="00630D69" w:rsidRPr="00630D69" w:rsidRDefault="00630D69" w:rsidP="00630D69">
      <w:pPr>
        <w:ind w:firstLine="567"/>
        <w:jc w:val="both"/>
        <w:rPr>
          <w:sz w:val="28"/>
          <w:szCs w:val="28"/>
        </w:rPr>
      </w:pPr>
      <w:r>
        <w:rPr>
          <w:sz w:val="28"/>
          <w:szCs w:val="28"/>
        </w:rPr>
        <w:t>-</w:t>
      </w:r>
      <w:r w:rsidRPr="00630D69">
        <w:rPr>
          <w:sz w:val="28"/>
          <w:szCs w:val="28"/>
        </w:rPr>
        <w:t xml:space="preserve"> эффективное управление и распоряжение муниципальным имуществом </w:t>
      </w:r>
      <w:r>
        <w:rPr>
          <w:sz w:val="28"/>
          <w:szCs w:val="28"/>
        </w:rPr>
        <w:t>Красногвардейского</w:t>
      </w:r>
      <w:r w:rsidRPr="00630D69">
        <w:rPr>
          <w:sz w:val="28"/>
          <w:szCs w:val="28"/>
        </w:rPr>
        <w:t xml:space="preserve"> сельского поселения Каневского района, целевой характер</w:t>
      </w:r>
      <w:r>
        <w:rPr>
          <w:sz w:val="28"/>
          <w:szCs w:val="28"/>
        </w:rPr>
        <w:t xml:space="preserve"> его использования, в том числе</w:t>
      </w:r>
      <w:r w:rsidRPr="00630D69">
        <w:rPr>
          <w:sz w:val="28"/>
          <w:szCs w:val="28"/>
        </w:rPr>
        <w:t xml:space="preserve"> проведение оценки эффективности использования предоставленных средств бюджета поселения;</w:t>
      </w:r>
    </w:p>
    <w:p w:rsidR="00630D69" w:rsidRPr="00630D69" w:rsidRDefault="00630D69" w:rsidP="00630D69">
      <w:pPr>
        <w:ind w:firstLine="567"/>
        <w:jc w:val="both"/>
        <w:rPr>
          <w:sz w:val="28"/>
          <w:szCs w:val="28"/>
        </w:rPr>
      </w:pPr>
      <w:r>
        <w:rPr>
          <w:sz w:val="28"/>
          <w:szCs w:val="28"/>
        </w:rPr>
        <w:t>-</w:t>
      </w:r>
      <w:r w:rsidRPr="00630D69">
        <w:rPr>
          <w:sz w:val="28"/>
          <w:szCs w:val="28"/>
        </w:rPr>
        <w:t xml:space="preserve"> повышение эффективности бюджетных расходов в целом, в том числе за счет оптимизации закупок товаров, работ и услуг для обеспечения муниципальных нужд Красногвардейского сельского поселения Каневского района (далее – закупки), бюджетной сети муниципальных </w:t>
      </w:r>
      <w:r>
        <w:rPr>
          <w:sz w:val="28"/>
          <w:szCs w:val="28"/>
        </w:rPr>
        <w:t xml:space="preserve">бюджетных </w:t>
      </w:r>
      <w:r w:rsidRPr="00630D69">
        <w:rPr>
          <w:sz w:val="28"/>
          <w:szCs w:val="28"/>
        </w:rPr>
        <w:t>учреждений Красногвардейского сельского поселения Каневского района;</w:t>
      </w:r>
    </w:p>
    <w:p w:rsidR="00630D69" w:rsidRPr="00630D69" w:rsidRDefault="00630D69" w:rsidP="00630D69">
      <w:pPr>
        <w:ind w:firstLine="567"/>
        <w:jc w:val="both"/>
        <w:rPr>
          <w:sz w:val="28"/>
          <w:szCs w:val="28"/>
        </w:rPr>
      </w:pPr>
      <w:r>
        <w:rPr>
          <w:sz w:val="28"/>
          <w:szCs w:val="28"/>
        </w:rPr>
        <w:t xml:space="preserve">- </w:t>
      </w:r>
      <w:r w:rsidRPr="00630D69">
        <w:rPr>
          <w:sz w:val="28"/>
          <w:szCs w:val="28"/>
        </w:rPr>
        <w:t>обеспечение экономии материальных ресурсов муниципальных</w:t>
      </w:r>
      <w:r>
        <w:rPr>
          <w:sz w:val="28"/>
          <w:szCs w:val="28"/>
        </w:rPr>
        <w:t xml:space="preserve"> бюджетных</w:t>
      </w:r>
      <w:r w:rsidRPr="00630D69">
        <w:rPr>
          <w:sz w:val="28"/>
          <w:szCs w:val="28"/>
        </w:rPr>
        <w:t xml:space="preserve"> учреждений Красногвардейского сельского поселения Каневского района, используемых ими при оказании (выполнении) муниципальных услуг (работ); </w:t>
      </w:r>
    </w:p>
    <w:p w:rsidR="00630D69" w:rsidRPr="00630D69" w:rsidRDefault="00630D69" w:rsidP="00630D69">
      <w:pPr>
        <w:ind w:firstLine="567"/>
        <w:jc w:val="both"/>
        <w:rPr>
          <w:sz w:val="28"/>
          <w:szCs w:val="28"/>
        </w:rPr>
      </w:pPr>
      <w:r>
        <w:rPr>
          <w:sz w:val="28"/>
          <w:szCs w:val="28"/>
        </w:rPr>
        <w:t>-</w:t>
      </w:r>
      <w:r w:rsidRPr="00630D69">
        <w:rPr>
          <w:sz w:val="28"/>
          <w:szCs w:val="28"/>
        </w:rPr>
        <w:t xml:space="preserve"> реализация механизма внутреннего муниципального финансового контроля.</w:t>
      </w:r>
    </w:p>
    <w:p w:rsidR="00630D69" w:rsidRPr="00630D69" w:rsidRDefault="00630D69" w:rsidP="00630D69">
      <w:pPr>
        <w:jc w:val="both"/>
        <w:rPr>
          <w:sz w:val="28"/>
          <w:szCs w:val="28"/>
        </w:rPr>
      </w:pPr>
    </w:p>
    <w:p w:rsidR="00630D69" w:rsidRPr="00630D69" w:rsidRDefault="00630D69" w:rsidP="00630D69">
      <w:pPr>
        <w:jc w:val="center"/>
        <w:rPr>
          <w:b/>
          <w:sz w:val="28"/>
          <w:szCs w:val="28"/>
        </w:rPr>
      </w:pPr>
      <w:r w:rsidRPr="00630D69">
        <w:rPr>
          <w:b/>
          <w:sz w:val="28"/>
          <w:szCs w:val="28"/>
        </w:rPr>
        <w:t>Основные итоги исполнения бюджета Красногвардейского</w:t>
      </w:r>
    </w:p>
    <w:p w:rsidR="00630D69" w:rsidRPr="00630D69" w:rsidRDefault="00630D69" w:rsidP="00630D69">
      <w:pPr>
        <w:jc w:val="center"/>
        <w:rPr>
          <w:b/>
          <w:sz w:val="28"/>
          <w:szCs w:val="28"/>
        </w:rPr>
      </w:pPr>
      <w:r w:rsidRPr="00630D69">
        <w:rPr>
          <w:b/>
          <w:sz w:val="28"/>
          <w:szCs w:val="28"/>
        </w:rPr>
        <w:t>сельского поселения</w:t>
      </w:r>
      <w:r>
        <w:rPr>
          <w:b/>
          <w:sz w:val="28"/>
          <w:szCs w:val="28"/>
        </w:rPr>
        <w:t xml:space="preserve"> Каневского района</w:t>
      </w:r>
      <w:r w:rsidR="009017B7">
        <w:rPr>
          <w:b/>
          <w:sz w:val="28"/>
          <w:szCs w:val="28"/>
        </w:rPr>
        <w:t>.</w:t>
      </w:r>
    </w:p>
    <w:p w:rsidR="00630D69" w:rsidRPr="00630D69" w:rsidRDefault="00630D69" w:rsidP="00630D69">
      <w:pPr>
        <w:jc w:val="center"/>
        <w:rPr>
          <w:sz w:val="28"/>
          <w:szCs w:val="28"/>
        </w:rPr>
      </w:pPr>
    </w:p>
    <w:bookmarkEnd w:id="9"/>
    <w:p w:rsidR="00630D69" w:rsidRPr="00630D69" w:rsidRDefault="00630D69" w:rsidP="00630D69">
      <w:pPr>
        <w:ind w:firstLine="709"/>
        <w:jc w:val="both"/>
        <w:rPr>
          <w:sz w:val="28"/>
          <w:szCs w:val="28"/>
        </w:rPr>
      </w:pPr>
      <w:r w:rsidRPr="00630D69">
        <w:rPr>
          <w:sz w:val="28"/>
          <w:szCs w:val="28"/>
        </w:rPr>
        <w:lastRenderedPageBreak/>
        <w:t>За 9 месяцев текущего года в местный бюджет (бюджет Красногвардейского сельского поселения Каневского района) поступило собственных доходов в сумме 3604,1 тыс. рублей, за аналогичный период прошлого года поступило 2899,5 тыс. рублей, что на 704,6 тыс. рублей больше.</w:t>
      </w:r>
    </w:p>
    <w:p w:rsidR="00630D69" w:rsidRPr="00630D69" w:rsidRDefault="00630D69" w:rsidP="00630D69">
      <w:pPr>
        <w:ind w:firstLine="709"/>
        <w:jc w:val="both"/>
        <w:rPr>
          <w:sz w:val="28"/>
          <w:szCs w:val="28"/>
        </w:rPr>
      </w:pPr>
      <w:r w:rsidRPr="00630D69">
        <w:rPr>
          <w:sz w:val="28"/>
          <w:szCs w:val="28"/>
        </w:rPr>
        <w:t>Устойчивый рост поступлений за 9 месяцев 2014</w:t>
      </w:r>
      <w:r>
        <w:rPr>
          <w:sz w:val="28"/>
          <w:szCs w:val="28"/>
        </w:rPr>
        <w:t xml:space="preserve"> года,</w:t>
      </w:r>
      <w:r w:rsidRPr="00630D69">
        <w:rPr>
          <w:sz w:val="28"/>
          <w:szCs w:val="28"/>
        </w:rPr>
        <w:t xml:space="preserve"> к аналогичному периоду 2013 года наблюдается по доходным источникам, величина которых напрямую зависит от размера доходов организаций и физических лиц:</w:t>
      </w:r>
    </w:p>
    <w:p w:rsidR="00630D69" w:rsidRPr="00630D69" w:rsidRDefault="00630D69" w:rsidP="00630D69">
      <w:pPr>
        <w:ind w:firstLine="709"/>
        <w:jc w:val="both"/>
        <w:rPr>
          <w:sz w:val="28"/>
          <w:szCs w:val="28"/>
        </w:rPr>
      </w:pPr>
      <w:r w:rsidRPr="00630D69">
        <w:rPr>
          <w:sz w:val="28"/>
          <w:szCs w:val="28"/>
        </w:rPr>
        <w:t>по налогу на доходы физических лиц – рост на 140,8 тыс. рублей ;</w:t>
      </w:r>
    </w:p>
    <w:p w:rsidR="00630D69" w:rsidRPr="00630D69" w:rsidRDefault="00630D69" w:rsidP="00630D69">
      <w:pPr>
        <w:ind w:firstLine="720"/>
        <w:jc w:val="both"/>
        <w:rPr>
          <w:sz w:val="28"/>
          <w:szCs w:val="28"/>
        </w:rPr>
      </w:pPr>
      <w:r w:rsidRPr="00630D69">
        <w:rPr>
          <w:sz w:val="28"/>
          <w:szCs w:val="28"/>
        </w:rPr>
        <w:t xml:space="preserve">по ЕСХН – рост на 5,5 тыс.рублей; </w:t>
      </w:r>
    </w:p>
    <w:p w:rsidR="00630D69" w:rsidRPr="00630D69" w:rsidRDefault="00630D69" w:rsidP="00630D69">
      <w:pPr>
        <w:ind w:firstLine="720"/>
        <w:jc w:val="both"/>
        <w:rPr>
          <w:sz w:val="28"/>
          <w:szCs w:val="28"/>
        </w:rPr>
      </w:pPr>
      <w:r w:rsidRPr="00630D69">
        <w:rPr>
          <w:sz w:val="28"/>
          <w:szCs w:val="28"/>
        </w:rPr>
        <w:t>по доходам от продажи земельных участков – увеличение на 1,1 тыс. рублей.</w:t>
      </w:r>
    </w:p>
    <w:p w:rsidR="00630D69" w:rsidRPr="00630D69" w:rsidRDefault="00630D69" w:rsidP="00630D69">
      <w:pPr>
        <w:ind w:firstLine="720"/>
        <w:jc w:val="both"/>
        <w:rPr>
          <w:sz w:val="28"/>
          <w:szCs w:val="28"/>
        </w:rPr>
      </w:pPr>
      <w:r w:rsidRPr="00630D69">
        <w:rPr>
          <w:sz w:val="28"/>
          <w:szCs w:val="28"/>
        </w:rPr>
        <w:t>Введены в 2014 году акцизы по подакцизным товарам (продукции), производимым  на территории Российской Федерации – в размере 1326,4 тыс. рублей.</w:t>
      </w:r>
    </w:p>
    <w:p w:rsidR="00630D69" w:rsidRPr="00630D69" w:rsidRDefault="00630D69" w:rsidP="00630D69">
      <w:pPr>
        <w:ind w:firstLine="720"/>
        <w:jc w:val="both"/>
        <w:rPr>
          <w:sz w:val="28"/>
          <w:szCs w:val="28"/>
        </w:rPr>
      </w:pPr>
      <w:r w:rsidRPr="00630D69">
        <w:rPr>
          <w:sz w:val="28"/>
          <w:szCs w:val="28"/>
        </w:rPr>
        <w:t>Снижение уровня поступления собственных доходов, в части :</w:t>
      </w:r>
    </w:p>
    <w:p w:rsidR="00630D69" w:rsidRPr="00630D69" w:rsidRDefault="00630D69" w:rsidP="00630D69">
      <w:pPr>
        <w:ind w:firstLine="720"/>
        <w:jc w:val="both"/>
        <w:rPr>
          <w:sz w:val="28"/>
          <w:szCs w:val="28"/>
        </w:rPr>
      </w:pPr>
      <w:r w:rsidRPr="00630D69">
        <w:rPr>
          <w:sz w:val="28"/>
          <w:szCs w:val="28"/>
        </w:rPr>
        <w:t>по налогу на имущество физических лиц – уменьшение на 13,8 тыс. рублей;</w:t>
      </w:r>
    </w:p>
    <w:p w:rsidR="00630D69" w:rsidRPr="00630D69" w:rsidRDefault="00630D69" w:rsidP="00630D69">
      <w:pPr>
        <w:ind w:firstLine="720"/>
        <w:jc w:val="both"/>
        <w:rPr>
          <w:sz w:val="28"/>
          <w:szCs w:val="28"/>
        </w:rPr>
      </w:pPr>
      <w:r w:rsidRPr="00630D69">
        <w:rPr>
          <w:sz w:val="28"/>
          <w:szCs w:val="28"/>
        </w:rPr>
        <w:t>по земельному налогу – уменьшение на  224,4 тыс. рублей;</w:t>
      </w:r>
    </w:p>
    <w:p w:rsidR="00630D69" w:rsidRPr="00630D69" w:rsidRDefault="00630D69" w:rsidP="00630D69">
      <w:pPr>
        <w:ind w:firstLine="720"/>
        <w:jc w:val="both"/>
        <w:rPr>
          <w:sz w:val="28"/>
          <w:szCs w:val="28"/>
        </w:rPr>
      </w:pPr>
      <w:r w:rsidRPr="00630D69">
        <w:rPr>
          <w:sz w:val="28"/>
          <w:szCs w:val="28"/>
        </w:rPr>
        <w:t>по арендной плате за земельные участки – уменьшение на 3,5 тыс. рублей.</w:t>
      </w:r>
    </w:p>
    <w:p w:rsidR="00630D69" w:rsidRPr="00630D69" w:rsidRDefault="00630D69" w:rsidP="00630D69">
      <w:pPr>
        <w:ind w:firstLine="720"/>
        <w:jc w:val="both"/>
        <w:rPr>
          <w:sz w:val="28"/>
          <w:szCs w:val="28"/>
        </w:rPr>
      </w:pPr>
      <w:r w:rsidRPr="00630D69">
        <w:rPr>
          <w:sz w:val="28"/>
          <w:szCs w:val="28"/>
        </w:rPr>
        <w:t>Низкий темп роста:</w:t>
      </w:r>
    </w:p>
    <w:p w:rsidR="00630D69" w:rsidRPr="00630D69" w:rsidRDefault="00630D69" w:rsidP="00630D69">
      <w:pPr>
        <w:ind w:firstLine="720"/>
        <w:jc w:val="both"/>
        <w:rPr>
          <w:sz w:val="28"/>
          <w:szCs w:val="28"/>
        </w:rPr>
      </w:pPr>
      <w:r w:rsidRPr="00630D69">
        <w:rPr>
          <w:sz w:val="28"/>
          <w:szCs w:val="28"/>
        </w:rPr>
        <w:t xml:space="preserve"> по налогу на имущество – 91,2 % из-за возвратов в 2014 году за  предыдущие налоговые периоды;</w:t>
      </w:r>
    </w:p>
    <w:p w:rsidR="00630D69" w:rsidRPr="00630D69" w:rsidRDefault="00630D69" w:rsidP="00630D69">
      <w:pPr>
        <w:ind w:firstLine="720"/>
        <w:jc w:val="both"/>
        <w:rPr>
          <w:sz w:val="28"/>
          <w:szCs w:val="28"/>
        </w:rPr>
      </w:pPr>
      <w:r w:rsidRPr="00630D69">
        <w:rPr>
          <w:sz w:val="28"/>
          <w:szCs w:val="28"/>
        </w:rPr>
        <w:t xml:space="preserve"> по земельному налогу – 87,2 % , запланированная сумма налога, подлежащая уплате в бюджет по итогам налогового периода, которая уплачивается не позднее 10 февраля, следующего за истекшим периодом, была уплачена в декабре 2013 года;</w:t>
      </w:r>
    </w:p>
    <w:p w:rsidR="00630D69" w:rsidRPr="00630D69" w:rsidRDefault="00630D69" w:rsidP="00630D69">
      <w:pPr>
        <w:ind w:firstLine="720"/>
        <w:jc w:val="both"/>
        <w:rPr>
          <w:sz w:val="28"/>
          <w:szCs w:val="28"/>
        </w:rPr>
      </w:pPr>
      <w:r w:rsidRPr="00630D69">
        <w:rPr>
          <w:sz w:val="28"/>
          <w:szCs w:val="28"/>
        </w:rPr>
        <w:t>по арендной плате за земельные участки – 98,1 %, задолженность ООО «</w:t>
      </w:r>
      <w:r w:rsidR="00672B84">
        <w:rPr>
          <w:sz w:val="28"/>
          <w:szCs w:val="28"/>
        </w:rPr>
        <w:t xml:space="preserve">имени героя ВОВ </w:t>
      </w:r>
      <w:r w:rsidRPr="00630D69">
        <w:rPr>
          <w:sz w:val="28"/>
          <w:szCs w:val="28"/>
        </w:rPr>
        <w:t xml:space="preserve">Данильченко» в бюджет </w:t>
      </w:r>
      <w:r w:rsidR="00672B84">
        <w:rPr>
          <w:sz w:val="28"/>
          <w:szCs w:val="28"/>
        </w:rPr>
        <w:t xml:space="preserve">сельского </w:t>
      </w:r>
      <w:r w:rsidRPr="00630D69">
        <w:rPr>
          <w:sz w:val="28"/>
          <w:szCs w:val="28"/>
        </w:rPr>
        <w:t>поселения.</w:t>
      </w:r>
    </w:p>
    <w:p w:rsidR="00630D69" w:rsidRPr="00630D69" w:rsidRDefault="00630D69" w:rsidP="00630D69">
      <w:pPr>
        <w:ind w:firstLine="709"/>
        <w:jc w:val="both"/>
        <w:rPr>
          <w:sz w:val="28"/>
          <w:szCs w:val="28"/>
        </w:rPr>
      </w:pPr>
      <w:r w:rsidRPr="00630D69">
        <w:rPr>
          <w:sz w:val="28"/>
          <w:szCs w:val="28"/>
        </w:rPr>
        <w:t xml:space="preserve">Администрацией Красногвардейского сельского поселения Каневского района совместно с налоговыми, правоохранительными органами была продолжена работа по безусловному увеличению поступления доходов в бюджет </w:t>
      </w:r>
      <w:bookmarkStart w:id="10" w:name="sub_1006"/>
      <w:r w:rsidRPr="00630D69">
        <w:rPr>
          <w:sz w:val="28"/>
          <w:szCs w:val="28"/>
        </w:rPr>
        <w:t>поселения.</w:t>
      </w:r>
    </w:p>
    <w:p w:rsidR="00630D69" w:rsidRPr="00630D69" w:rsidRDefault="00630D69" w:rsidP="00630D69">
      <w:pPr>
        <w:ind w:firstLine="709"/>
        <w:jc w:val="both"/>
        <w:rPr>
          <w:sz w:val="28"/>
          <w:szCs w:val="28"/>
        </w:rPr>
      </w:pPr>
      <w:r w:rsidRPr="00630D69">
        <w:rPr>
          <w:sz w:val="28"/>
          <w:szCs w:val="28"/>
        </w:rPr>
        <w:t xml:space="preserve">Расходы </w:t>
      </w:r>
      <w:hyperlink r:id="rId15" w:history="1">
        <w:r w:rsidRPr="00630D69">
          <w:rPr>
            <w:bCs/>
            <w:sz w:val="28"/>
            <w:szCs w:val="28"/>
          </w:rPr>
          <w:t>местного бюджета</w:t>
        </w:r>
      </w:hyperlink>
      <w:r w:rsidRPr="00630D69">
        <w:rPr>
          <w:sz w:val="28"/>
          <w:szCs w:val="28"/>
        </w:rPr>
        <w:t xml:space="preserve"> (бюджет Красногвардейского сельского поселения Каневского района) за 9 месяцев 2014 года исполнены в сумме 6369,9 тыс. рублей или 61 процента к годовым бюджетным назначениям, в том числе за счет собственных доходов местного бюджета (бюджета Красногвардейского сельского поселения Каневского района) – 5638,5 тыс. рублей или 64,2 процента. Значительную долю в общем объеме расходов местного бюджета (бюджета Красногвардейского сельского поселения Каневского района) – 40,9 процента или 4100,6 тыс. рублей составляют расходы на оплату труда и начисления на выплаты по оплате труда, которые исполнены на 77,0 процента к годовому бюджетному назначению. Расходы местного бюджета (бюджета Красногвардейского сельского поселения Каневского района), за счет всех источников,  на социально-культурную сферу профинансированы на сумму 3720,0 тыс. рублей, или 35,6 </w:t>
      </w:r>
      <w:r w:rsidR="00672B84">
        <w:rPr>
          <w:sz w:val="28"/>
          <w:szCs w:val="28"/>
        </w:rPr>
        <w:t xml:space="preserve">процента; </w:t>
      </w:r>
      <w:r w:rsidRPr="00630D69">
        <w:rPr>
          <w:sz w:val="28"/>
          <w:szCs w:val="28"/>
        </w:rPr>
        <w:t xml:space="preserve">дорожное хозяйство – 1826,4 тыс. рублей или 17,5 процента; жилищно-коммунальное хозяйство –671,3 тыс. рублей, или 6,4 процента от общего объема расходов соответственно. </w:t>
      </w:r>
      <w:bookmarkEnd w:id="10"/>
    </w:p>
    <w:p w:rsidR="00630D69" w:rsidRPr="00630D69" w:rsidRDefault="00630D69" w:rsidP="00630D69">
      <w:pPr>
        <w:ind w:firstLine="709"/>
        <w:jc w:val="both"/>
        <w:rPr>
          <w:sz w:val="28"/>
          <w:szCs w:val="28"/>
        </w:rPr>
      </w:pPr>
      <w:r w:rsidRPr="00630D69">
        <w:rPr>
          <w:sz w:val="28"/>
          <w:szCs w:val="28"/>
        </w:rPr>
        <w:lastRenderedPageBreak/>
        <w:t>Расходы бюджета поселения осуществляются на основании действующих расходных обязательств. Социально-культурная сфера по-прежнему остается приоритетным направлением расходования средств.</w:t>
      </w:r>
    </w:p>
    <w:p w:rsidR="00630D69" w:rsidRPr="00630D69" w:rsidRDefault="00630D69" w:rsidP="00630D69">
      <w:pPr>
        <w:ind w:firstLine="709"/>
        <w:jc w:val="both"/>
        <w:rPr>
          <w:sz w:val="28"/>
          <w:szCs w:val="28"/>
        </w:rPr>
      </w:pPr>
      <w:r w:rsidRPr="00630D69">
        <w:rPr>
          <w:sz w:val="28"/>
          <w:szCs w:val="28"/>
        </w:rPr>
        <w:t>Принимаются последовательные меры по повышению заработной платы отдельным категориям работников социальной сферы до уровней, которые были установлены отдельными указами Президента Российской Федерации от 7 мая 2012 года №597 «О мероприятиях по реализации государственной социальной политике».</w:t>
      </w:r>
    </w:p>
    <w:p w:rsidR="00630D69" w:rsidRPr="00630D69" w:rsidRDefault="00630D69" w:rsidP="00630D69">
      <w:pPr>
        <w:ind w:firstLine="709"/>
        <w:jc w:val="both"/>
        <w:rPr>
          <w:sz w:val="28"/>
          <w:szCs w:val="28"/>
        </w:rPr>
      </w:pPr>
      <w:r w:rsidRPr="00630D69">
        <w:rPr>
          <w:sz w:val="28"/>
          <w:szCs w:val="28"/>
        </w:rPr>
        <w:t>Выполнение большого числа муниципальных приоритетов обеспечивается в рамках реализации долгосрочных краевых, ведомственных и иных муниципальных программ Красногвардейского сельского поселения. На их обеспечение за 9 месяцев 2014 года направлено 733,6 тыс. рублей, в том числе за счет краевого бюджета 711,6 тыс. рублей.</w:t>
      </w:r>
    </w:p>
    <w:p w:rsidR="00630D69" w:rsidRPr="00630D69" w:rsidRDefault="00630D69" w:rsidP="00630D69">
      <w:pPr>
        <w:ind w:firstLine="709"/>
        <w:jc w:val="both"/>
        <w:rPr>
          <w:sz w:val="28"/>
          <w:szCs w:val="28"/>
        </w:rPr>
      </w:pPr>
      <w:r w:rsidRPr="00630D69">
        <w:rPr>
          <w:sz w:val="28"/>
          <w:szCs w:val="28"/>
        </w:rPr>
        <w:t>В среднесрочном периоде требуется развивать достигнутые результаты, использовать имеющиеся резервы для обеспечения целей и задач налоговой и бюджетной политики.</w:t>
      </w:r>
    </w:p>
    <w:p w:rsidR="00630D69" w:rsidRPr="00630D69" w:rsidRDefault="00630D69" w:rsidP="00630D69">
      <w:pPr>
        <w:ind w:firstLine="709"/>
        <w:jc w:val="both"/>
        <w:rPr>
          <w:sz w:val="28"/>
          <w:szCs w:val="28"/>
        </w:rPr>
      </w:pPr>
    </w:p>
    <w:p w:rsidR="00630D69" w:rsidRPr="00630D69" w:rsidRDefault="00672B84" w:rsidP="00630D69">
      <w:pPr>
        <w:jc w:val="center"/>
        <w:outlineLvl w:val="0"/>
        <w:rPr>
          <w:b/>
          <w:bCs/>
          <w:sz w:val="28"/>
          <w:szCs w:val="28"/>
        </w:rPr>
      </w:pPr>
      <w:bookmarkStart w:id="11" w:name="sub_20"/>
      <w:r>
        <w:rPr>
          <w:b/>
          <w:bCs/>
          <w:sz w:val="28"/>
          <w:szCs w:val="28"/>
        </w:rPr>
        <w:t xml:space="preserve">               </w:t>
      </w:r>
      <w:r w:rsidR="00630D69" w:rsidRPr="00630D69">
        <w:rPr>
          <w:b/>
          <w:bCs/>
          <w:sz w:val="28"/>
          <w:szCs w:val="28"/>
        </w:rPr>
        <w:t xml:space="preserve">Основные цели и задачи бюджетной и налоговой политики </w:t>
      </w:r>
    </w:p>
    <w:p w:rsidR="00630D69" w:rsidRPr="00630D69" w:rsidRDefault="00672B84" w:rsidP="00630D69">
      <w:pPr>
        <w:jc w:val="center"/>
        <w:outlineLvl w:val="0"/>
        <w:rPr>
          <w:b/>
          <w:bCs/>
          <w:sz w:val="28"/>
          <w:szCs w:val="28"/>
        </w:rPr>
      </w:pPr>
      <w:r>
        <w:rPr>
          <w:b/>
          <w:bCs/>
          <w:sz w:val="28"/>
          <w:szCs w:val="28"/>
        </w:rPr>
        <w:t xml:space="preserve">сельского </w:t>
      </w:r>
      <w:r w:rsidR="00630D69" w:rsidRPr="00630D69">
        <w:rPr>
          <w:b/>
          <w:bCs/>
          <w:sz w:val="28"/>
          <w:szCs w:val="28"/>
        </w:rPr>
        <w:t>поселения на 2015</w:t>
      </w:r>
      <w:r>
        <w:rPr>
          <w:b/>
          <w:bCs/>
          <w:sz w:val="28"/>
          <w:szCs w:val="28"/>
        </w:rPr>
        <w:t xml:space="preserve"> год</w:t>
      </w:r>
      <w:r w:rsidR="009017B7">
        <w:rPr>
          <w:b/>
          <w:bCs/>
          <w:sz w:val="28"/>
          <w:szCs w:val="28"/>
        </w:rPr>
        <w:t>.</w:t>
      </w:r>
    </w:p>
    <w:p w:rsidR="00630D69" w:rsidRPr="00672B84" w:rsidRDefault="00630D69" w:rsidP="00672B84">
      <w:pPr>
        <w:outlineLvl w:val="0"/>
        <w:rPr>
          <w:bCs/>
          <w:sz w:val="28"/>
          <w:szCs w:val="28"/>
        </w:rPr>
      </w:pPr>
    </w:p>
    <w:bookmarkEnd w:id="11"/>
    <w:p w:rsidR="00630D69" w:rsidRPr="00630D69" w:rsidRDefault="00630D69" w:rsidP="00630D69">
      <w:pPr>
        <w:ind w:firstLine="709"/>
        <w:jc w:val="both"/>
        <w:rPr>
          <w:rFonts w:eastAsia="Calibri"/>
          <w:sz w:val="28"/>
          <w:szCs w:val="28"/>
          <w:lang w:eastAsia="en-US"/>
        </w:rPr>
      </w:pPr>
      <w:r w:rsidRPr="00630D69">
        <w:rPr>
          <w:rFonts w:eastAsia="Calibri"/>
          <w:sz w:val="28"/>
          <w:szCs w:val="28"/>
          <w:lang w:eastAsia="en-US"/>
        </w:rPr>
        <w:t>Основными целями бюджетной и налоговой политики поселения на 2015 год являются обеспечение сбалансированности бюджета Красногвардейского сельского поселения Каневского района и исполнение принятых обязательств наиболее эффективным способом.</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Данные цел</w:t>
      </w:r>
      <w:r w:rsidR="00672B84">
        <w:rPr>
          <w:rFonts w:eastAsia="Calibri"/>
          <w:sz w:val="28"/>
          <w:szCs w:val="28"/>
          <w:lang w:eastAsia="en-US"/>
        </w:rPr>
        <w:t>и будут достигаться посредством</w:t>
      </w:r>
      <w:r w:rsidRPr="00630D69">
        <w:rPr>
          <w:rFonts w:eastAsia="Calibri"/>
          <w:sz w:val="28"/>
          <w:szCs w:val="28"/>
          <w:lang w:eastAsia="en-US"/>
        </w:rPr>
        <w:t xml:space="preserve"> решения следующих задач:</w:t>
      </w:r>
    </w:p>
    <w:p w:rsidR="00630D69" w:rsidRPr="00630D69" w:rsidRDefault="00672B84" w:rsidP="00630D69">
      <w:pPr>
        <w:ind w:firstLine="709"/>
        <w:contextualSpacing/>
        <w:jc w:val="both"/>
        <w:outlineLvl w:val="1"/>
        <w:rPr>
          <w:rFonts w:eastAsia="Calibri"/>
          <w:sz w:val="28"/>
          <w:szCs w:val="28"/>
          <w:lang w:eastAsia="en-US"/>
        </w:rPr>
      </w:pPr>
      <w:r>
        <w:rPr>
          <w:rFonts w:eastAsia="Calibri"/>
          <w:sz w:val="28"/>
          <w:szCs w:val="28"/>
          <w:lang w:eastAsia="en-US"/>
        </w:rPr>
        <w:t>1</w:t>
      </w:r>
      <w:r w:rsidR="00630D69" w:rsidRPr="00630D69">
        <w:rPr>
          <w:rFonts w:eastAsia="Calibri"/>
          <w:sz w:val="28"/>
          <w:szCs w:val="28"/>
          <w:lang w:eastAsia="en-US"/>
        </w:rPr>
        <w:t>.1. Повышение качества разработки, исполнения муниципальных программ  и расширение их использования в бюджетном планировании.</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Дальнейшая реализация принципа формирования бюджета поселения на 2015 год на основе муниципальных программ повысит обоснованность бюджетных ассигнований на этапе их формирования, обеспечит их большую прозрачность для населения и наличие более широких возможностей для оценки их эффективности.</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xml:space="preserve">Важно обеспечить дальнейшую интеграцию муниципальных программ в процесс бюджетного планирования. </w:t>
      </w:r>
    </w:p>
    <w:p w:rsidR="00630D69" w:rsidRPr="00630D69" w:rsidRDefault="00672B84" w:rsidP="00630D69">
      <w:pPr>
        <w:ind w:firstLine="709"/>
        <w:contextualSpacing/>
        <w:jc w:val="both"/>
        <w:rPr>
          <w:rFonts w:eastAsia="Calibri"/>
          <w:sz w:val="28"/>
          <w:szCs w:val="28"/>
          <w:lang w:eastAsia="en-US"/>
        </w:rPr>
      </w:pPr>
      <w:r>
        <w:rPr>
          <w:rFonts w:eastAsia="Calibri"/>
          <w:sz w:val="28"/>
          <w:szCs w:val="28"/>
          <w:lang w:eastAsia="en-US"/>
        </w:rPr>
        <w:t>В части совершенствования</w:t>
      </w:r>
      <w:r w:rsidR="00630D69" w:rsidRPr="00630D69">
        <w:rPr>
          <w:rFonts w:eastAsia="Calibri"/>
          <w:sz w:val="28"/>
          <w:szCs w:val="28"/>
          <w:lang w:eastAsia="en-US"/>
        </w:rPr>
        <w:t xml:space="preserve"> формирования муниципальных программ предполагается осуществлять:</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расширение практики реализации мероприятий муниципальных программ на принципах проектного управления, что предполагает обязательность обоснования выбора форм и механизмов реализации конкретных мероприятий (включая возможность их реализации без использования средств бюджета поселения, либо целесообразность применения механизмов государственно-частного партнерства);</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совершенствование ис</w:t>
      </w:r>
      <w:r w:rsidR="00672B84">
        <w:rPr>
          <w:rFonts w:eastAsia="Calibri"/>
          <w:sz w:val="28"/>
          <w:szCs w:val="28"/>
          <w:lang w:eastAsia="en-US"/>
        </w:rPr>
        <w:t>пользуемых целевых индикаторов,</w:t>
      </w:r>
      <w:r w:rsidRPr="00630D69">
        <w:rPr>
          <w:rFonts w:eastAsia="Calibri"/>
          <w:sz w:val="28"/>
          <w:szCs w:val="28"/>
          <w:lang w:eastAsia="en-US"/>
        </w:rPr>
        <w:t xml:space="preserve"> показателей</w:t>
      </w:r>
      <w:r w:rsidR="00672B84">
        <w:rPr>
          <w:rFonts w:eastAsia="Calibri"/>
          <w:sz w:val="28"/>
          <w:szCs w:val="28"/>
          <w:lang w:eastAsia="en-US"/>
        </w:rPr>
        <w:t xml:space="preserve"> муниципальных программ в целях</w:t>
      </w:r>
      <w:r w:rsidRPr="00630D69">
        <w:rPr>
          <w:rFonts w:eastAsia="Calibri"/>
          <w:sz w:val="28"/>
          <w:szCs w:val="28"/>
          <w:lang w:eastAsia="en-US"/>
        </w:rPr>
        <w:t xml:space="preserve"> оценки реальных результатов развития соответствующей</w:t>
      </w:r>
      <w:r w:rsidR="00672B84">
        <w:rPr>
          <w:rFonts w:eastAsia="Calibri"/>
          <w:sz w:val="28"/>
          <w:szCs w:val="28"/>
          <w:lang w:eastAsia="en-US"/>
        </w:rPr>
        <w:t xml:space="preserve"> отрасли в целом и соответствия</w:t>
      </w:r>
      <w:r w:rsidRPr="00630D69">
        <w:rPr>
          <w:rFonts w:eastAsia="Calibri"/>
          <w:sz w:val="28"/>
          <w:szCs w:val="28"/>
          <w:lang w:eastAsia="en-US"/>
        </w:rPr>
        <w:t xml:space="preserve"> стратегическим целям развития поселения;</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lastRenderedPageBreak/>
        <w:t>- доработку методик оценки эффективности муниципальных программ;</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введение обязательной корректировки муниципальных программ, имеющих низкие оценки эффективности по итогам отчетного года, а также порядка учета результатов оценки эффективности при формировании проекта бюджета поселения и уточнении оценки расходов на более отдаленную перспективу.</w:t>
      </w:r>
    </w:p>
    <w:p w:rsidR="00630D69" w:rsidRPr="00630D69" w:rsidRDefault="00672B84" w:rsidP="00630D69">
      <w:pPr>
        <w:ind w:firstLine="709"/>
        <w:contextualSpacing/>
        <w:jc w:val="both"/>
        <w:outlineLvl w:val="1"/>
        <w:rPr>
          <w:rFonts w:eastAsia="Calibri"/>
          <w:sz w:val="28"/>
          <w:szCs w:val="28"/>
          <w:lang w:eastAsia="en-US"/>
        </w:rPr>
      </w:pPr>
      <w:r>
        <w:rPr>
          <w:rFonts w:eastAsia="Calibri"/>
          <w:sz w:val="28"/>
          <w:szCs w:val="28"/>
          <w:lang w:eastAsia="en-US"/>
        </w:rPr>
        <w:t>1</w:t>
      </w:r>
      <w:r w:rsidR="00630D69" w:rsidRPr="00630D69">
        <w:rPr>
          <w:rFonts w:eastAsia="Calibri"/>
          <w:sz w:val="28"/>
          <w:szCs w:val="28"/>
          <w:lang w:eastAsia="en-US"/>
        </w:rPr>
        <w:t>.2. Повышение эффе</w:t>
      </w:r>
      <w:r>
        <w:rPr>
          <w:rFonts w:eastAsia="Calibri"/>
          <w:sz w:val="28"/>
          <w:szCs w:val="28"/>
          <w:lang w:eastAsia="en-US"/>
        </w:rPr>
        <w:t>ктивности оказания (выполнения)</w:t>
      </w:r>
      <w:r w:rsidR="00630D69" w:rsidRPr="00630D69">
        <w:rPr>
          <w:rFonts w:eastAsia="Calibri"/>
          <w:sz w:val="28"/>
          <w:szCs w:val="28"/>
          <w:lang w:eastAsia="en-US"/>
        </w:rPr>
        <w:t xml:space="preserve"> муниципальных услуг (работ).</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Использование инструмента муниципального задания на оказание муниципальных услуг при бюджетном планировании обеспечит взаимосвязь муниципальных программ и муниципальных заданий при создании условий для достижения целей в соответствующих сферах и повышения эффективности деятельности муниципальных</w:t>
      </w:r>
      <w:r w:rsidR="00672B84">
        <w:rPr>
          <w:rFonts w:eastAsia="Calibri"/>
          <w:sz w:val="28"/>
          <w:szCs w:val="28"/>
          <w:lang w:eastAsia="en-US"/>
        </w:rPr>
        <w:t xml:space="preserve"> бюджетных учреждений</w:t>
      </w:r>
      <w:r w:rsidRPr="00630D69">
        <w:rPr>
          <w:rFonts w:eastAsia="Calibri"/>
          <w:sz w:val="28"/>
          <w:szCs w:val="28"/>
          <w:lang w:eastAsia="en-US"/>
        </w:rPr>
        <w:t xml:space="preserve"> поселения по обеспечению потребностей граждан и общества в муниципальных услугах.</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Сводные показате</w:t>
      </w:r>
      <w:r w:rsidR="00672B84">
        <w:rPr>
          <w:rFonts w:eastAsia="Calibri"/>
          <w:sz w:val="28"/>
          <w:szCs w:val="28"/>
          <w:lang w:eastAsia="en-US"/>
        </w:rPr>
        <w:t>ли муниципальных заданий должны учитываться при формировании</w:t>
      </w:r>
      <w:r w:rsidRPr="00630D69">
        <w:rPr>
          <w:rFonts w:eastAsia="Calibri"/>
          <w:sz w:val="28"/>
          <w:szCs w:val="28"/>
          <w:lang w:eastAsia="en-US"/>
        </w:rPr>
        <w:t xml:space="preserve"> целевых индикаторов муниципальных программ (подпрограмм), а параметры муниципальных заданий должны формироваться в соответствии с целями и ожидаемыми результатами соответствующих муниципальных программ.</w:t>
      </w:r>
    </w:p>
    <w:p w:rsidR="00630D69" w:rsidRPr="00630D69" w:rsidRDefault="00630D69" w:rsidP="00630D69">
      <w:pPr>
        <w:contextualSpacing/>
        <w:jc w:val="both"/>
        <w:rPr>
          <w:rFonts w:eastAsia="Calibri"/>
          <w:sz w:val="28"/>
          <w:szCs w:val="28"/>
          <w:lang w:eastAsia="en-US"/>
        </w:rPr>
      </w:pPr>
      <w:r w:rsidRPr="00630D69">
        <w:rPr>
          <w:rFonts w:eastAsia="Calibri"/>
          <w:sz w:val="28"/>
          <w:szCs w:val="28"/>
          <w:lang w:eastAsia="en-US"/>
        </w:rPr>
        <w:t xml:space="preserve">          В плановом периоде Министерством финансов Российской Федерации будет завершено формирование единого перечня государственных и муниципальных услуг и работ на основе базовых (отраслевых) перечней государственных и муниципальных услуг и работ, разработанных федеральными органами исполнительной власти, которые будут действовать для всех публично-правовых образований.</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xml:space="preserve">Единый перечень государственных и муниципальных услуг и работ должен стать основанием для формирования ведомственных перечней муниципальных услуг и работ в Красногвардейском </w:t>
      </w:r>
      <w:r w:rsidR="00672B84">
        <w:rPr>
          <w:rFonts w:eastAsia="Calibri"/>
          <w:sz w:val="28"/>
          <w:szCs w:val="28"/>
          <w:lang w:eastAsia="en-US"/>
        </w:rPr>
        <w:t xml:space="preserve">сельском </w:t>
      </w:r>
      <w:r w:rsidRPr="00630D69">
        <w:rPr>
          <w:rFonts w:eastAsia="Calibri"/>
          <w:sz w:val="28"/>
          <w:szCs w:val="28"/>
          <w:lang w:eastAsia="en-US"/>
        </w:rPr>
        <w:t>поселении</w:t>
      </w:r>
      <w:r w:rsidR="00672B84">
        <w:rPr>
          <w:rFonts w:eastAsia="Calibri"/>
          <w:sz w:val="28"/>
          <w:szCs w:val="28"/>
          <w:lang w:eastAsia="en-US"/>
        </w:rPr>
        <w:t xml:space="preserve"> Каневского района</w:t>
      </w:r>
      <w:r w:rsidRPr="00630D69">
        <w:rPr>
          <w:rFonts w:eastAsia="Calibri"/>
          <w:sz w:val="28"/>
          <w:szCs w:val="28"/>
          <w:lang w:eastAsia="en-US"/>
        </w:rPr>
        <w:t>.</w:t>
      </w:r>
    </w:p>
    <w:p w:rsidR="00630D69" w:rsidRPr="00630D69" w:rsidRDefault="00672B84" w:rsidP="00630D69">
      <w:pPr>
        <w:ind w:firstLine="709"/>
        <w:contextualSpacing/>
        <w:jc w:val="both"/>
        <w:outlineLvl w:val="1"/>
        <w:rPr>
          <w:rFonts w:eastAsia="Calibri"/>
          <w:i/>
          <w:sz w:val="28"/>
          <w:szCs w:val="28"/>
          <w:lang w:eastAsia="en-US"/>
        </w:rPr>
      </w:pPr>
      <w:r>
        <w:rPr>
          <w:rFonts w:eastAsia="Calibri"/>
          <w:sz w:val="28"/>
          <w:szCs w:val="28"/>
          <w:lang w:eastAsia="en-US"/>
        </w:rPr>
        <w:t>1</w:t>
      </w:r>
      <w:r w:rsidR="00630D69" w:rsidRPr="00630D69">
        <w:rPr>
          <w:rFonts w:eastAsia="Calibri"/>
          <w:sz w:val="28"/>
          <w:szCs w:val="28"/>
          <w:lang w:eastAsia="en-US"/>
        </w:rPr>
        <w:t>.3.  Повышение эффективности расходования бюджетных ассигнований в сфере дорожного хозяйства</w:t>
      </w:r>
      <w:r w:rsidR="00630D69" w:rsidRPr="00630D69">
        <w:rPr>
          <w:rFonts w:eastAsia="Calibri"/>
          <w:i/>
          <w:sz w:val="28"/>
          <w:szCs w:val="28"/>
          <w:lang w:eastAsia="en-US"/>
        </w:rPr>
        <w:t>.</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Бюджетная политика в сфере дорожного хозяйства должна осуществляться с учетом:</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применения нормативов финансовых затрат на содержание автомобильных дорог местного значения и их оптимизация.</w:t>
      </w:r>
    </w:p>
    <w:p w:rsidR="00630D69" w:rsidRPr="00630D69" w:rsidRDefault="00672B84" w:rsidP="00630D69">
      <w:pPr>
        <w:ind w:firstLine="709"/>
        <w:contextualSpacing/>
        <w:jc w:val="both"/>
        <w:outlineLvl w:val="1"/>
        <w:rPr>
          <w:rFonts w:eastAsia="Calibri"/>
          <w:sz w:val="28"/>
          <w:szCs w:val="28"/>
          <w:lang w:eastAsia="en-US"/>
        </w:rPr>
      </w:pPr>
      <w:r>
        <w:rPr>
          <w:rFonts w:eastAsia="Calibri"/>
          <w:sz w:val="28"/>
          <w:szCs w:val="28"/>
          <w:lang w:eastAsia="en-US"/>
        </w:rPr>
        <w:t>1</w:t>
      </w:r>
      <w:r w:rsidR="00630D69" w:rsidRPr="00630D69">
        <w:rPr>
          <w:rFonts w:eastAsia="Calibri"/>
          <w:sz w:val="28"/>
          <w:szCs w:val="28"/>
          <w:lang w:eastAsia="en-US"/>
        </w:rPr>
        <w:t>.4. Повышение эффективности расходования бюджетных ассигнований в сфере жилищно-коммунального хозяйства.</w:t>
      </w:r>
    </w:p>
    <w:p w:rsidR="00630D69" w:rsidRPr="00630D69" w:rsidRDefault="00630D69" w:rsidP="00630D69">
      <w:pPr>
        <w:ind w:firstLine="709"/>
        <w:contextualSpacing/>
        <w:jc w:val="both"/>
        <w:outlineLvl w:val="1"/>
        <w:rPr>
          <w:rFonts w:eastAsia="Calibri"/>
          <w:sz w:val="28"/>
          <w:szCs w:val="28"/>
          <w:lang w:eastAsia="en-US"/>
        </w:rPr>
      </w:pPr>
      <w:r w:rsidRPr="00630D69">
        <w:rPr>
          <w:rFonts w:eastAsia="Calibri"/>
          <w:sz w:val="28"/>
          <w:szCs w:val="28"/>
          <w:lang w:eastAsia="en-US"/>
        </w:rPr>
        <w:t>В области развития жилищно-коммунального комплекса бюджетная политика в предстоящие годы будет направлена:</w:t>
      </w:r>
    </w:p>
    <w:p w:rsidR="00630D69" w:rsidRPr="00630D69" w:rsidRDefault="00630D69" w:rsidP="00630D69">
      <w:pPr>
        <w:ind w:firstLine="709"/>
        <w:contextualSpacing/>
        <w:jc w:val="both"/>
        <w:outlineLvl w:val="1"/>
        <w:rPr>
          <w:rFonts w:eastAsia="Calibri"/>
          <w:sz w:val="28"/>
          <w:szCs w:val="28"/>
          <w:lang w:eastAsia="en-US"/>
        </w:rPr>
      </w:pPr>
      <w:r w:rsidRPr="00630D69">
        <w:rPr>
          <w:rFonts w:eastAsia="Calibri"/>
          <w:sz w:val="28"/>
          <w:szCs w:val="28"/>
          <w:lang w:eastAsia="en-US"/>
        </w:rPr>
        <w:t>- на проведение капитального ремонта жилищного фонда, на строительство и модернизацию объектов коммунальной инфраструктуры, развитие газификации;</w:t>
      </w:r>
    </w:p>
    <w:p w:rsidR="00630D69" w:rsidRPr="00630D69" w:rsidRDefault="00630D69" w:rsidP="00630D69">
      <w:pPr>
        <w:ind w:firstLine="709"/>
        <w:contextualSpacing/>
        <w:jc w:val="both"/>
        <w:outlineLvl w:val="1"/>
        <w:rPr>
          <w:rFonts w:eastAsia="Calibri"/>
          <w:sz w:val="28"/>
          <w:szCs w:val="28"/>
          <w:lang w:eastAsia="en-US"/>
        </w:rPr>
      </w:pPr>
      <w:r w:rsidRPr="00630D69">
        <w:rPr>
          <w:rFonts w:eastAsia="Calibri"/>
          <w:sz w:val="28"/>
          <w:szCs w:val="28"/>
          <w:lang w:eastAsia="en-US"/>
        </w:rPr>
        <w:t>- на создание условий по повышению энергетической эффективности объектов коммунального хозяйства, развитие негосударственного сектора в сфере управления и обслуживания многоквартирного жилищного фонда.</w:t>
      </w:r>
    </w:p>
    <w:p w:rsidR="00630D69" w:rsidRPr="00630D69" w:rsidRDefault="00630D69" w:rsidP="00630D69">
      <w:pPr>
        <w:ind w:firstLine="709"/>
        <w:contextualSpacing/>
        <w:jc w:val="both"/>
        <w:outlineLvl w:val="1"/>
        <w:rPr>
          <w:rFonts w:eastAsia="Calibri"/>
          <w:sz w:val="28"/>
          <w:szCs w:val="28"/>
          <w:lang w:eastAsia="en-US"/>
        </w:rPr>
      </w:pPr>
      <w:r w:rsidRPr="00630D69">
        <w:rPr>
          <w:rFonts w:eastAsia="Calibri"/>
          <w:sz w:val="28"/>
          <w:szCs w:val="28"/>
          <w:lang w:eastAsia="en-US"/>
        </w:rPr>
        <w:t xml:space="preserve">В целях оптимизации и повышения эффективности использования бюджетных средств также необходимы поиск и применение обновленных подходов и форм поддержки коммунального хозяйства при реализации проектов. При этом должны быть четко определены приоритеты расходования средств. </w:t>
      </w:r>
      <w:r w:rsidRPr="00630D69">
        <w:rPr>
          <w:rFonts w:eastAsia="Calibri"/>
          <w:sz w:val="28"/>
          <w:szCs w:val="28"/>
          <w:lang w:eastAsia="en-US"/>
        </w:rPr>
        <w:lastRenderedPageBreak/>
        <w:t>Следует активнее развивать механизмы стимулирования частных инвестиций, увеличить объемы привлечения средств государственных институтов развития.</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При принятии решений о капитальных вложениях главным распорядителям необходимо:</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совместно рассматривать на стадии планирования инвестиционные и  последующие связанные с ними текущие и эксплуатационные  расходы;</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рассматривать предложения по новым объектам только при наличии в муниципальных программах ресурсов, достаточных для содержания действующих и вводимых объектов.</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Также необходимо осуществлять сокращение (поэтапно до полной отмены) практики авансовых платежей при исполнении муниципальных контрактов на строительство, реконструкцию объектов капитального строительства.</w:t>
      </w:r>
    </w:p>
    <w:p w:rsidR="00630D69" w:rsidRPr="00630D69" w:rsidRDefault="00630D69" w:rsidP="00630D69">
      <w:pPr>
        <w:ind w:firstLine="709"/>
        <w:contextualSpacing/>
        <w:jc w:val="both"/>
        <w:rPr>
          <w:rFonts w:eastAsia="Calibri"/>
          <w:sz w:val="28"/>
          <w:szCs w:val="28"/>
          <w:lang w:eastAsia="en-US"/>
        </w:rPr>
      </w:pPr>
      <w:r w:rsidRPr="00630D69">
        <w:rPr>
          <w:rFonts w:eastAsia="Calibri"/>
          <w:sz w:val="28"/>
          <w:szCs w:val="28"/>
          <w:lang w:eastAsia="en-US"/>
        </w:rPr>
        <w:t xml:space="preserve">При принятии решений о капитальных вложениях будут определяться только характеристики объектов (стоимость, мощность, срок ввода в эксплуатацию). </w:t>
      </w:r>
    </w:p>
    <w:p w:rsidR="00630D69" w:rsidRPr="00630D69" w:rsidRDefault="00630D69" w:rsidP="00630D69">
      <w:pPr>
        <w:jc w:val="both"/>
        <w:rPr>
          <w:sz w:val="28"/>
          <w:szCs w:val="28"/>
        </w:rPr>
      </w:pPr>
      <w:bookmarkStart w:id="12" w:name="sub_21"/>
    </w:p>
    <w:p w:rsidR="00630D69" w:rsidRPr="00630D69" w:rsidRDefault="00630D69" w:rsidP="00630D69">
      <w:pPr>
        <w:jc w:val="center"/>
        <w:rPr>
          <w:b/>
          <w:sz w:val="28"/>
          <w:szCs w:val="28"/>
        </w:rPr>
      </w:pPr>
      <w:r w:rsidRPr="00630D69">
        <w:rPr>
          <w:b/>
          <w:sz w:val="28"/>
          <w:szCs w:val="28"/>
        </w:rPr>
        <w:t>Основные направления налоговой политики</w:t>
      </w:r>
      <w:r w:rsidR="009017B7">
        <w:rPr>
          <w:b/>
          <w:sz w:val="28"/>
          <w:szCs w:val="28"/>
        </w:rPr>
        <w:t>.</w:t>
      </w:r>
    </w:p>
    <w:p w:rsidR="00630D69" w:rsidRPr="00630D69" w:rsidRDefault="00630D69" w:rsidP="00630D69">
      <w:pPr>
        <w:jc w:val="both"/>
        <w:rPr>
          <w:sz w:val="28"/>
          <w:szCs w:val="28"/>
        </w:rPr>
      </w:pPr>
    </w:p>
    <w:p w:rsidR="00630D69" w:rsidRPr="00630D69" w:rsidRDefault="00630D69" w:rsidP="00630D69">
      <w:pPr>
        <w:ind w:firstLine="709"/>
        <w:jc w:val="both"/>
        <w:rPr>
          <w:sz w:val="28"/>
          <w:szCs w:val="28"/>
        </w:rPr>
      </w:pPr>
      <w:r w:rsidRPr="00630D69">
        <w:rPr>
          <w:sz w:val="28"/>
          <w:szCs w:val="28"/>
        </w:rPr>
        <w:t xml:space="preserve">В 2015 году налоговая политика Красногвардейского сельского поселения </w:t>
      </w:r>
      <w:r w:rsidR="00672B84">
        <w:rPr>
          <w:sz w:val="28"/>
          <w:szCs w:val="28"/>
        </w:rPr>
        <w:t xml:space="preserve">Каневского района </w:t>
      </w:r>
      <w:r w:rsidRPr="00630D69">
        <w:rPr>
          <w:sz w:val="28"/>
          <w:szCs w:val="28"/>
        </w:rPr>
        <w:t>будет направлена на поддержку инвестиционной привлекательности региона, повышение предпринимательской активности, увеличение уровня собственных доходов бюджета</w:t>
      </w:r>
      <w:r w:rsidR="00672B84">
        <w:rPr>
          <w:sz w:val="28"/>
          <w:szCs w:val="28"/>
        </w:rPr>
        <w:t xml:space="preserve"> сельского</w:t>
      </w:r>
      <w:r w:rsidRPr="00630D69">
        <w:rPr>
          <w:sz w:val="28"/>
          <w:szCs w:val="28"/>
        </w:rPr>
        <w:t xml:space="preserve"> поселения.</w:t>
      </w:r>
    </w:p>
    <w:p w:rsidR="00630D69" w:rsidRPr="00630D69" w:rsidRDefault="00630D69" w:rsidP="00630D69">
      <w:pPr>
        <w:ind w:firstLine="709"/>
        <w:jc w:val="both"/>
        <w:rPr>
          <w:sz w:val="28"/>
          <w:szCs w:val="28"/>
        </w:rPr>
      </w:pPr>
      <w:r w:rsidRPr="00630D69">
        <w:rPr>
          <w:sz w:val="28"/>
          <w:szCs w:val="28"/>
        </w:rPr>
        <w:t>Одним из источников роста доходной базы бюджета поселения является изменение правил исчисления и уплаты отдельных налогов, улучшение качества администрирование доходов главными администраторами доходов, снижение недоимки по администрируемым платежам.</w:t>
      </w:r>
    </w:p>
    <w:p w:rsidR="00630D69" w:rsidRPr="00630D69" w:rsidRDefault="00630D69" w:rsidP="00630D69">
      <w:pPr>
        <w:ind w:firstLine="709"/>
        <w:jc w:val="both"/>
        <w:rPr>
          <w:sz w:val="28"/>
          <w:szCs w:val="28"/>
        </w:rPr>
      </w:pPr>
      <w:r w:rsidRPr="00630D69">
        <w:rPr>
          <w:sz w:val="28"/>
          <w:szCs w:val="28"/>
        </w:rPr>
        <w:t>В повышении доходов бюджета поселения важное место отводится оптимизации налоговых льгот. Федеральным законодательством предусмотрена поэтапная отмена наиболее крупных налоговых льгот. По земельному налогу расширен перечень объектов налогообложения. На основе оценки эффективности налоговых льгот, необходимо оптимизировать местные налоговые льготы.</w:t>
      </w:r>
    </w:p>
    <w:p w:rsidR="00630D69" w:rsidRPr="00630D69" w:rsidRDefault="00630D69" w:rsidP="00630D69">
      <w:pPr>
        <w:ind w:firstLine="709"/>
        <w:jc w:val="both"/>
        <w:rPr>
          <w:sz w:val="28"/>
          <w:szCs w:val="28"/>
        </w:rPr>
      </w:pPr>
      <w:r w:rsidRPr="00630D69">
        <w:rPr>
          <w:sz w:val="28"/>
          <w:szCs w:val="28"/>
        </w:rPr>
        <w:t xml:space="preserve">С целью получения дополнительных доходов потребуется принятие мер, направленных на эффективное управление и распоряжение в сфере имущественных и земельных отношений на территории Красногвардейского сельского поселения </w:t>
      </w:r>
      <w:r w:rsidR="00672B84">
        <w:rPr>
          <w:sz w:val="28"/>
          <w:szCs w:val="28"/>
        </w:rPr>
        <w:t>Каневского района</w:t>
      </w:r>
      <w:r w:rsidRPr="00630D69">
        <w:rPr>
          <w:sz w:val="28"/>
          <w:szCs w:val="28"/>
        </w:rPr>
        <w:t xml:space="preserve"> и рост инвестиционной привлекательности поселения, включая работу:</w:t>
      </w:r>
    </w:p>
    <w:p w:rsidR="00630D69" w:rsidRPr="00630D69" w:rsidRDefault="00672B84" w:rsidP="00630D69">
      <w:pPr>
        <w:ind w:firstLine="709"/>
        <w:jc w:val="both"/>
        <w:rPr>
          <w:sz w:val="28"/>
          <w:szCs w:val="28"/>
        </w:rPr>
      </w:pPr>
      <w:r>
        <w:rPr>
          <w:sz w:val="28"/>
          <w:szCs w:val="28"/>
        </w:rPr>
        <w:t xml:space="preserve">- </w:t>
      </w:r>
      <w:r w:rsidR="00630D69" w:rsidRPr="00630D69">
        <w:rPr>
          <w:sz w:val="28"/>
          <w:szCs w:val="28"/>
        </w:rPr>
        <w:t>по повышению эффективности использования земельных ресурсов поселения, в том числе посредством оформления права собственности поселения на земельные участки, и дальнейшего их использования в качестве объектов аренды, продажи или вложения;</w:t>
      </w:r>
    </w:p>
    <w:p w:rsidR="00630D69" w:rsidRPr="00630D69" w:rsidRDefault="00672B84" w:rsidP="00630D69">
      <w:pPr>
        <w:ind w:firstLine="709"/>
        <w:jc w:val="both"/>
        <w:rPr>
          <w:sz w:val="28"/>
          <w:szCs w:val="28"/>
        </w:rPr>
      </w:pPr>
      <w:r>
        <w:rPr>
          <w:sz w:val="28"/>
          <w:szCs w:val="28"/>
        </w:rPr>
        <w:t xml:space="preserve">- </w:t>
      </w:r>
      <w:r w:rsidR="00630D69" w:rsidRPr="00630D69">
        <w:rPr>
          <w:sz w:val="28"/>
          <w:szCs w:val="28"/>
        </w:rPr>
        <w:t>по обеспечению эффективности использования муниципального имущества, находящегося в собственности поселения, посредством повышения качества контроля за его использованием, выявлением неиспользуемого имущества и принятие мер, направленных на его реализацию или передачу в аренду.</w:t>
      </w:r>
    </w:p>
    <w:p w:rsidR="00630D69" w:rsidRPr="00630D69" w:rsidRDefault="00630D69" w:rsidP="00630D69">
      <w:pPr>
        <w:ind w:firstLine="709"/>
        <w:jc w:val="both"/>
        <w:rPr>
          <w:sz w:val="28"/>
          <w:szCs w:val="28"/>
        </w:rPr>
      </w:pPr>
      <w:r w:rsidRPr="00630D69">
        <w:rPr>
          <w:sz w:val="28"/>
          <w:szCs w:val="28"/>
        </w:rPr>
        <w:t xml:space="preserve">Одним из источников повышения уровня доходов поселения станет </w:t>
      </w:r>
      <w:r w:rsidRPr="00630D69">
        <w:rPr>
          <w:sz w:val="28"/>
          <w:szCs w:val="28"/>
        </w:rPr>
        <w:lastRenderedPageBreak/>
        <w:t>установление новых налогов, изменение налоговых ставок, правил исчисления  и уплату отдельных налогов и специальных налоговых режимов.</w:t>
      </w:r>
    </w:p>
    <w:p w:rsidR="00630D69" w:rsidRPr="00630D69" w:rsidRDefault="00630D69" w:rsidP="00630D69">
      <w:pPr>
        <w:ind w:firstLine="709"/>
        <w:jc w:val="both"/>
        <w:rPr>
          <w:sz w:val="28"/>
          <w:szCs w:val="28"/>
        </w:rPr>
      </w:pPr>
      <w:r w:rsidRPr="00630D69">
        <w:rPr>
          <w:sz w:val="28"/>
          <w:szCs w:val="28"/>
        </w:rPr>
        <w:t xml:space="preserve">С 1 января 2015 </w:t>
      </w:r>
      <w:r w:rsidR="00672B84">
        <w:rPr>
          <w:sz w:val="28"/>
          <w:szCs w:val="28"/>
        </w:rPr>
        <w:t>года</w:t>
      </w:r>
      <w:r w:rsidRPr="00630D69">
        <w:rPr>
          <w:sz w:val="28"/>
          <w:szCs w:val="28"/>
        </w:rPr>
        <w:t xml:space="preserve"> с использованием принципа программно-целевого планирования и исполнения бюджета Красногвардейского сельского поселения  Каневского района разработаны и будут реализовываться 11</w:t>
      </w:r>
      <w:r w:rsidR="00672B84">
        <w:rPr>
          <w:sz w:val="28"/>
          <w:szCs w:val="28"/>
        </w:rPr>
        <w:t xml:space="preserve"> </w:t>
      </w:r>
      <w:r w:rsidRPr="00630D69">
        <w:rPr>
          <w:sz w:val="28"/>
          <w:szCs w:val="28"/>
        </w:rPr>
        <w:t>муниципальных программ, которые направлены на развитие поселения, улучшения жизни населения. Расходы на жилищно-коммунальное хозяйство, дорожное хозяйство и социально-направленные вопросы, нашли свое отражение в муниципальных программах  и остаются приоритетными.</w:t>
      </w:r>
    </w:p>
    <w:p w:rsidR="00630D69" w:rsidRPr="00630D69" w:rsidRDefault="00630D69" w:rsidP="00630D69">
      <w:pPr>
        <w:ind w:firstLine="709"/>
        <w:jc w:val="both"/>
        <w:rPr>
          <w:sz w:val="28"/>
          <w:szCs w:val="28"/>
        </w:rPr>
      </w:pPr>
    </w:p>
    <w:p w:rsidR="00630D69" w:rsidRPr="00630D69" w:rsidRDefault="00630D69" w:rsidP="00630D69">
      <w:pPr>
        <w:jc w:val="center"/>
        <w:rPr>
          <w:b/>
          <w:sz w:val="28"/>
          <w:szCs w:val="28"/>
        </w:rPr>
      </w:pPr>
      <w:r w:rsidRPr="00630D69">
        <w:rPr>
          <w:b/>
          <w:sz w:val="28"/>
          <w:szCs w:val="28"/>
        </w:rPr>
        <w:t>Основные направления бюджетной политики</w:t>
      </w:r>
      <w:r w:rsidR="00672B84">
        <w:rPr>
          <w:b/>
          <w:sz w:val="28"/>
          <w:szCs w:val="28"/>
        </w:rPr>
        <w:t>.</w:t>
      </w:r>
    </w:p>
    <w:p w:rsidR="00630D69" w:rsidRPr="00630D69" w:rsidRDefault="00630D69" w:rsidP="00630D69">
      <w:pPr>
        <w:jc w:val="both"/>
        <w:rPr>
          <w:sz w:val="28"/>
          <w:szCs w:val="28"/>
        </w:rPr>
      </w:pPr>
    </w:p>
    <w:p w:rsidR="00630D69" w:rsidRPr="00630D69" w:rsidRDefault="00630D69" w:rsidP="00630D69">
      <w:pPr>
        <w:ind w:firstLine="709"/>
        <w:jc w:val="both"/>
        <w:rPr>
          <w:sz w:val="28"/>
          <w:szCs w:val="28"/>
        </w:rPr>
      </w:pPr>
      <w:r w:rsidRPr="00630D69">
        <w:rPr>
          <w:sz w:val="28"/>
          <w:szCs w:val="28"/>
        </w:rPr>
        <w:t xml:space="preserve">Основным приоритетом бюджетной политики на очередной финансовый год является формирование и гарантированное исполнение бюджетных расходов исходя из муниципальных приоритетов, направленных на улучшение качества жизни населения за счет обеспечения граждан доступными и качественными муниципальными услугами, адресного решения социальных вопросов, повышения реальных доходов, создания благоприятных и комфортных условий для проживания. </w:t>
      </w:r>
    </w:p>
    <w:p w:rsidR="00630D69" w:rsidRPr="00630D69" w:rsidRDefault="00630D69" w:rsidP="00630D69">
      <w:pPr>
        <w:ind w:firstLine="709"/>
        <w:jc w:val="both"/>
        <w:rPr>
          <w:sz w:val="28"/>
          <w:szCs w:val="28"/>
        </w:rPr>
      </w:pPr>
      <w:r w:rsidRPr="00630D69">
        <w:rPr>
          <w:sz w:val="28"/>
          <w:szCs w:val="28"/>
        </w:rPr>
        <w:t>В 2015 году предстоит реализовать:</w:t>
      </w:r>
    </w:p>
    <w:p w:rsidR="00630D69" w:rsidRPr="00630D69" w:rsidRDefault="00672B84" w:rsidP="00630D69">
      <w:pPr>
        <w:ind w:firstLine="709"/>
        <w:jc w:val="both"/>
        <w:rPr>
          <w:sz w:val="28"/>
          <w:szCs w:val="28"/>
        </w:rPr>
      </w:pPr>
      <w:bookmarkStart w:id="13" w:name="sub_212"/>
      <w:bookmarkEnd w:id="12"/>
      <w:r>
        <w:rPr>
          <w:sz w:val="28"/>
          <w:szCs w:val="28"/>
        </w:rPr>
        <w:t xml:space="preserve">- </w:t>
      </w:r>
      <w:r w:rsidR="00630D69" w:rsidRPr="00630D69">
        <w:rPr>
          <w:sz w:val="28"/>
          <w:szCs w:val="28"/>
        </w:rPr>
        <w:t>исполнение бюджета поселения на основе муниципальных программ поселения;</w:t>
      </w:r>
    </w:p>
    <w:p w:rsidR="00630D69" w:rsidRPr="00630D69" w:rsidRDefault="00672B84" w:rsidP="00630D69">
      <w:pPr>
        <w:ind w:firstLine="709"/>
        <w:jc w:val="both"/>
        <w:rPr>
          <w:sz w:val="28"/>
          <w:szCs w:val="28"/>
        </w:rPr>
      </w:pPr>
      <w:bookmarkStart w:id="14" w:name="sub_213"/>
      <w:bookmarkEnd w:id="13"/>
      <w:r>
        <w:rPr>
          <w:sz w:val="28"/>
          <w:szCs w:val="28"/>
        </w:rPr>
        <w:t xml:space="preserve">- </w:t>
      </w:r>
      <w:r w:rsidR="00630D69" w:rsidRPr="00630D69">
        <w:rPr>
          <w:sz w:val="28"/>
          <w:szCs w:val="28"/>
        </w:rPr>
        <w:t>продуманность и обоснованность механизмов реализации и ресурсного обеспечения муниципальных программ поселения, их корреляция с долгосрочными целями социально-экономической политики поселения;</w:t>
      </w:r>
    </w:p>
    <w:p w:rsidR="00630D69" w:rsidRPr="00630D69" w:rsidRDefault="00672B84" w:rsidP="00630D69">
      <w:pPr>
        <w:ind w:firstLine="709"/>
        <w:jc w:val="both"/>
        <w:rPr>
          <w:sz w:val="28"/>
          <w:szCs w:val="28"/>
        </w:rPr>
      </w:pPr>
      <w:bookmarkStart w:id="15" w:name="sub_214"/>
      <w:bookmarkEnd w:id="14"/>
      <w:r>
        <w:rPr>
          <w:sz w:val="28"/>
          <w:szCs w:val="28"/>
        </w:rPr>
        <w:t xml:space="preserve">- </w:t>
      </w:r>
      <w:r w:rsidR="00630D69" w:rsidRPr="00630D69">
        <w:rPr>
          <w:sz w:val="28"/>
          <w:szCs w:val="28"/>
        </w:rPr>
        <w:t>повышение качества предоставляемых населению муниципальных услуг;</w:t>
      </w:r>
    </w:p>
    <w:p w:rsidR="00630D69" w:rsidRPr="00630D69" w:rsidRDefault="00672B84" w:rsidP="00630D69">
      <w:pPr>
        <w:ind w:firstLine="709"/>
        <w:jc w:val="both"/>
        <w:rPr>
          <w:sz w:val="28"/>
          <w:szCs w:val="28"/>
        </w:rPr>
      </w:pPr>
      <w:bookmarkStart w:id="16" w:name="sub_216"/>
      <w:bookmarkEnd w:id="15"/>
      <w:r>
        <w:rPr>
          <w:sz w:val="28"/>
          <w:szCs w:val="28"/>
        </w:rPr>
        <w:t xml:space="preserve">- </w:t>
      </w:r>
      <w:r w:rsidR="00630D69" w:rsidRPr="00630D69">
        <w:rPr>
          <w:sz w:val="28"/>
          <w:szCs w:val="28"/>
        </w:rPr>
        <w:t>снижение ст</w:t>
      </w:r>
      <w:r>
        <w:rPr>
          <w:sz w:val="28"/>
          <w:szCs w:val="28"/>
        </w:rPr>
        <w:t>оимости заимствований поселения</w:t>
      </w:r>
      <w:r w:rsidR="00630D69" w:rsidRPr="00630D69">
        <w:rPr>
          <w:sz w:val="28"/>
          <w:szCs w:val="28"/>
        </w:rPr>
        <w:t xml:space="preserve"> и расходов по долговым обязательствам, снижение верхнего предела</w:t>
      </w:r>
      <w:r>
        <w:rPr>
          <w:sz w:val="28"/>
          <w:szCs w:val="28"/>
        </w:rPr>
        <w:t xml:space="preserve"> муниципального долга поселения</w:t>
      </w:r>
      <w:r w:rsidR="00630D69" w:rsidRPr="00630D69">
        <w:rPr>
          <w:sz w:val="28"/>
          <w:szCs w:val="28"/>
        </w:rPr>
        <w:t>;</w:t>
      </w:r>
    </w:p>
    <w:p w:rsidR="00630D69" w:rsidRPr="00630D69" w:rsidRDefault="00672B84" w:rsidP="00630D69">
      <w:pPr>
        <w:ind w:firstLine="709"/>
        <w:jc w:val="both"/>
        <w:rPr>
          <w:sz w:val="28"/>
          <w:szCs w:val="28"/>
        </w:rPr>
      </w:pPr>
      <w:bookmarkStart w:id="17" w:name="sub_217"/>
      <w:bookmarkEnd w:id="16"/>
      <w:r>
        <w:rPr>
          <w:sz w:val="28"/>
          <w:szCs w:val="28"/>
        </w:rPr>
        <w:t xml:space="preserve">- </w:t>
      </w:r>
      <w:r w:rsidR="00630D69" w:rsidRPr="00630D69">
        <w:rPr>
          <w:sz w:val="28"/>
          <w:szCs w:val="28"/>
        </w:rPr>
        <w:t>обеспечение прозрачности и открытости бюджета и бюджетного процесса поселения для населения.</w:t>
      </w:r>
    </w:p>
    <w:p w:rsidR="00630D69" w:rsidRPr="00630D69" w:rsidRDefault="00630D69" w:rsidP="00630D69">
      <w:pPr>
        <w:ind w:firstLine="709"/>
        <w:jc w:val="both"/>
        <w:rPr>
          <w:sz w:val="28"/>
          <w:szCs w:val="28"/>
        </w:rPr>
      </w:pPr>
      <w:bookmarkStart w:id="18" w:name="sub_22"/>
      <w:bookmarkEnd w:id="17"/>
      <w:r w:rsidRPr="00630D69">
        <w:rPr>
          <w:sz w:val="28"/>
          <w:szCs w:val="28"/>
        </w:rPr>
        <w:t>Для достижения поставленных целей основными задачами бюджетной и налоговой политики поселения на 2015 год и среднесрочную перспективу являются:</w:t>
      </w:r>
    </w:p>
    <w:p w:rsidR="00630D69" w:rsidRPr="00630D69" w:rsidRDefault="00672B84" w:rsidP="00630D69">
      <w:pPr>
        <w:ind w:firstLine="709"/>
        <w:jc w:val="both"/>
        <w:rPr>
          <w:sz w:val="28"/>
          <w:szCs w:val="28"/>
        </w:rPr>
      </w:pPr>
      <w:bookmarkStart w:id="19" w:name="sub_221"/>
      <w:bookmarkEnd w:id="18"/>
      <w:r>
        <w:rPr>
          <w:sz w:val="28"/>
          <w:szCs w:val="28"/>
        </w:rPr>
        <w:t xml:space="preserve">- </w:t>
      </w:r>
      <w:r w:rsidR="00630D69" w:rsidRPr="00630D69">
        <w:rPr>
          <w:sz w:val="28"/>
          <w:szCs w:val="28"/>
        </w:rPr>
        <w:t>повышение точности прогноза социально-экономического развития поселения на плановый период:</w:t>
      </w:r>
    </w:p>
    <w:bookmarkEnd w:id="19"/>
    <w:p w:rsidR="00630D69" w:rsidRPr="00630D69" w:rsidRDefault="00672B84" w:rsidP="00630D69">
      <w:pPr>
        <w:ind w:firstLine="709"/>
        <w:jc w:val="both"/>
        <w:rPr>
          <w:sz w:val="28"/>
          <w:szCs w:val="28"/>
        </w:rPr>
      </w:pPr>
      <w:r>
        <w:rPr>
          <w:sz w:val="28"/>
          <w:szCs w:val="28"/>
        </w:rPr>
        <w:t xml:space="preserve">- </w:t>
      </w:r>
      <w:r w:rsidR="00630D69" w:rsidRPr="00630D69">
        <w:rPr>
          <w:sz w:val="28"/>
          <w:szCs w:val="28"/>
        </w:rPr>
        <w:t>надежное, точно просчитанное бюджетное обеспечение показателей, включенных в прогноз;</w:t>
      </w:r>
    </w:p>
    <w:p w:rsidR="00630D69" w:rsidRPr="00630D69" w:rsidRDefault="00672B84" w:rsidP="00630D69">
      <w:pPr>
        <w:ind w:firstLine="709"/>
        <w:jc w:val="both"/>
        <w:rPr>
          <w:sz w:val="28"/>
          <w:szCs w:val="28"/>
        </w:rPr>
      </w:pPr>
      <w:r>
        <w:rPr>
          <w:sz w:val="28"/>
          <w:szCs w:val="28"/>
        </w:rPr>
        <w:t xml:space="preserve">- </w:t>
      </w:r>
      <w:r w:rsidR="00630D69" w:rsidRPr="00630D69">
        <w:rPr>
          <w:sz w:val="28"/>
          <w:szCs w:val="28"/>
        </w:rPr>
        <w:t>четкое определение объемов бюджетного финансирования, необходимых для достижения конкретных количественно определенных целей социально-экономической политики поселения;</w:t>
      </w:r>
    </w:p>
    <w:p w:rsidR="00630D69" w:rsidRPr="00630D69" w:rsidRDefault="00672B84" w:rsidP="00630D69">
      <w:pPr>
        <w:ind w:firstLine="709"/>
        <w:jc w:val="both"/>
        <w:rPr>
          <w:sz w:val="28"/>
          <w:szCs w:val="28"/>
        </w:rPr>
      </w:pPr>
      <w:bookmarkStart w:id="20" w:name="sub_222"/>
      <w:r>
        <w:rPr>
          <w:sz w:val="28"/>
          <w:szCs w:val="28"/>
        </w:rPr>
        <w:t xml:space="preserve">- </w:t>
      </w:r>
      <w:r w:rsidR="00630D69" w:rsidRPr="00630D69">
        <w:rPr>
          <w:sz w:val="28"/>
          <w:szCs w:val="28"/>
        </w:rPr>
        <w:t>осуществление ежеквартального мониторинга исполнения показателей прогноза социально-экономического развития поселения в сравнении с результатами исполнения бюджета поселения;</w:t>
      </w:r>
    </w:p>
    <w:p w:rsidR="00630D69" w:rsidRPr="00630D69" w:rsidRDefault="00672B84" w:rsidP="00630D69">
      <w:pPr>
        <w:ind w:firstLine="709"/>
        <w:jc w:val="both"/>
        <w:rPr>
          <w:sz w:val="28"/>
          <w:szCs w:val="28"/>
        </w:rPr>
      </w:pPr>
      <w:bookmarkStart w:id="21" w:name="sub_223"/>
      <w:bookmarkEnd w:id="20"/>
      <w:r>
        <w:rPr>
          <w:sz w:val="28"/>
          <w:szCs w:val="28"/>
        </w:rPr>
        <w:t xml:space="preserve">- </w:t>
      </w:r>
      <w:r w:rsidR="00630D69" w:rsidRPr="00630D69">
        <w:rPr>
          <w:sz w:val="28"/>
          <w:szCs w:val="28"/>
        </w:rPr>
        <w:t>обеспечение перехода к программному бюджету поселения:</w:t>
      </w:r>
    </w:p>
    <w:bookmarkEnd w:id="21"/>
    <w:p w:rsidR="00630D69" w:rsidRPr="00630D69" w:rsidRDefault="00630D69" w:rsidP="00630D69">
      <w:pPr>
        <w:ind w:firstLine="709"/>
        <w:jc w:val="both"/>
        <w:rPr>
          <w:sz w:val="28"/>
          <w:szCs w:val="28"/>
        </w:rPr>
      </w:pPr>
      <w:r w:rsidRPr="00630D69">
        <w:rPr>
          <w:sz w:val="28"/>
          <w:szCs w:val="28"/>
        </w:rPr>
        <w:t>- проведение мониторинга муниципальных правовых актов поселения в целях внесения в них комплексных поправок;</w:t>
      </w:r>
    </w:p>
    <w:p w:rsidR="00630D69" w:rsidRPr="00630D69" w:rsidRDefault="00630D69" w:rsidP="00630D69">
      <w:pPr>
        <w:ind w:firstLine="709"/>
        <w:jc w:val="both"/>
        <w:rPr>
          <w:rFonts w:ascii="Arial" w:hAnsi="Arial" w:cs="Arial"/>
          <w:sz w:val="28"/>
          <w:szCs w:val="28"/>
        </w:rPr>
      </w:pPr>
      <w:r w:rsidRPr="00630D69">
        <w:rPr>
          <w:sz w:val="28"/>
          <w:szCs w:val="28"/>
        </w:rPr>
        <w:lastRenderedPageBreak/>
        <w:t xml:space="preserve">- разработка классификации целевых статей и переходных таблиц показателей программной классификации расходов, обеспечивающих привязку бюджетных ассигнований к конкретным направлениям деятельности субъектов бюджетного планирования и участников бюджетного процесса и показателям </w:t>
      </w:r>
      <w:hyperlink r:id="rId16" w:history="1">
        <w:r w:rsidRPr="00630D69">
          <w:rPr>
            <w:bCs/>
            <w:sz w:val="28"/>
            <w:szCs w:val="28"/>
          </w:rPr>
          <w:t>бюджетной классификации</w:t>
        </w:r>
      </w:hyperlink>
      <w:r w:rsidRPr="00630D69">
        <w:rPr>
          <w:sz w:val="28"/>
          <w:szCs w:val="28"/>
        </w:rPr>
        <w:t xml:space="preserve"> расходов бюджетов в соответствии с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w:t>
      </w:r>
    </w:p>
    <w:p w:rsidR="00630D69" w:rsidRPr="00630D69" w:rsidRDefault="00630D69" w:rsidP="00630D69">
      <w:pPr>
        <w:ind w:firstLine="709"/>
        <w:jc w:val="both"/>
        <w:rPr>
          <w:sz w:val="28"/>
          <w:szCs w:val="28"/>
        </w:rPr>
      </w:pPr>
      <w:r w:rsidRPr="00630D69">
        <w:rPr>
          <w:sz w:val="28"/>
          <w:szCs w:val="28"/>
        </w:rPr>
        <w:t>- инвентаризация действующих муниципальных программ, разработка схемы (стратегии) принимаемых муниципальных программ (разделов программ) в строгом соответствии с вопросами местного значения поселения;</w:t>
      </w:r>
    </w:p>
    <w:p w:rsidR="00630D69" w:rsidRPr="00630D69" w:rsidRDefault="00630D69" w:rsidP="00630D69">
      <w:pPr>
        <w:ind w:firstLine="709"/>
        <w:jc w:val="both"/>
        <w:rPr>
          <w:sz w:val="28"/>
          <w:szCs w:val="28"/>
        </w:rPr>
      </w:pPr>
      <w:r w:rsidRPr="00630D69">
        <w:rPr>
          <w:sz w:val="28"/>
          <w:szCs w:val="28"/>
        </w:rPr>
        <w:t>- обеспечение принятия муниципальных программ поселения с полным производственным циклом, с соблюдением формулы построения программ: цель задача-результат;</w:t>
      </w:r>
    </w:p>
    <w:p w:rsidR="00630D69" w:rsidRPr="00630D69" w:rsidRDefault="00630D69" w:rsidP="00630D69">
      <w:pPr>
        <w:ind w:firstLine="709"/>
        <w:jc w:val="both"/>
        <w:rPr>
          <w:sz w:val="28"/>
          <w:szCs w:val="28"/>
        </w:rPr>
      </w:pPr>
      <w:r w:rsidRPr="00630D69">
        <w:rPr>
          <w:sz w:val="28"/>
          <w:szCs w:val="28"/>
        </w:rPr>
        <w:t>- системный анализ и контроль эффективности расходов бюджета поселения, дополняющий систему ответственности главных распорядителей средств бюджета поселения за достижением поставленных целей, исключение из практики действующего подхода - фиксации расходования бюджетных средств на то или иное направление;</w:t>
      </w:r>
    </w:p>
    <w:p w:rsidR="00630D69" w:rsidRPr="00630D69" w:rsidRDefault="00630D69" w:rsidP="00630D69">
      <w:pPr>
        <w:ind w:firstLine="709"/>
        <w:jc w:val="both"/>
        <w:rPr>
          <w:sz w:val="28"/>
          <w:szCs w:val="28"/>
        </w:rPr>
      </w:pPr>
      <w:bookmarkStart w:id="22" w:name="sub_224"/>
      <w:r w:rsidRPr="00630D69">
        <w:rPr>
          <w:sz w:val="28"/>
          <w:szCs w:val="28"/>
        </w:rPr>
        <w:t>- переход от управления расходами бюджета поселения к управлению результатами, повышению эффективности бюджетных расходов поселения:</w:t>
      </w:r>
    </w:p>
    <w:bookmarkEnd w:id="22"/>
    <w:p w:rsidR="00630D69" w:rsidRPr="00630D69" w:rsidRDefault="00630D69" w:rsidP="00630D69">
      <w:pPr>
        <w:ind w:firstLine="709"/>
        <w:jc w:val="both"/>
        <w:rPr>
          <w:sz w:val="28"/>
          <w:szCs w:val="28"/>
        </w:rPr>
      </w:pPr>
      <w:r w:rsidRPr="00630D69">
        <w:rPr>
          <w:sz w:val="28"/>
          <w:szCs w:val="28"/>
        </w:rPr>
        <w:t>- определение приоритетных направлений расходов бюджета поселения</w:t>
      </w:r>
    </w:p>
    <w:p w:rsidR="00630D69" w:rsidRPr="00630D69" w:rsidRDefault="00630D69" w:rsidP="00630D69">
      <w:pPr>
        <w:ind w:firstLine="709"/>
        <w:jc w:val="both"/>
        <w:rPr>
          <w:sz w:val="28"/>
          <w:szCs w:val="28"/>
        </w:rPr>
      </w:pPr>
      <w:r w:rsidRPr="00630D69">
        <w:rPr>
          <w:sz w:val="28"/>
          <w:szCs w:val="28"/>
        </w:rPr>
        <w:t>- изменение структуры расходов - направление расходов на развитие;</w:t>
      </w:r>
    </w:p>
    <w:p w:rsidR="00630D69" w:rsidRPr="00630D69" w:rsidRDefault="00630D69" w:rsidP="00630D69">
      <w:pPr>
        <w:ind w:firstLine="709"/>
        <w:jc w:val="both"/>
        <w:rPr>
          <w:sz w:val="28"/>
          <w:szCs w:val="28"/>
        </w:rPr>
      </w:pPr>
      <w:r w:rsidRPr="00630D69">
        <w:rPr>
          <w:sz w:val="28"/>
          <w:szCs w:val="28"/>
        </w:rPr>
        <w:t>- разработка показателей эффективности использования бюджетных средств для осуществления оценки достижения цели при использовании бюджетных ассигнований в большем объеме, чем намечено, выявления и устранения причин нерезультативного, неэффективного расходования бюджетных средств;</w:t>
      </w:r>
    </w:p>
    <w:p w:rsidR="00630D69" w:rsidRPr="00630D69" w:rsidRDefault="00630D69" w:rsidP="00630D69">
      <w:pPr>
        <w:ind w:firstLine="709"/>
        <w:jc w:val="both"/>
        <w:rPr>
          <w:sz w:val="28"/>
          <w:szCs w:val="28"/>
        </w:rPr>
      </w:pPr>
      <w:r w:rsidRPr="00630D69">
        <w:rPr>
          <w:sz w:val="28"/>
          <w:szCs w:val="28"/>
        </w:rPr>
        <w:t>- повышение ответственности главных распорядителей средств бюджета поселения путем внедрения процедур формирования бюджета поселения и применения механизмов, стимулирующих муниципальные учреждения к повышению качества предоставляемых ими услуг;</w:t>
      </w:r>
    </w:p>
    <w:p w:rsidR="00630D69" w:rsidRPr="00630D69" w:rsidRDefault="00630D69" w:rsidP="00630D69">
      <w:pPr>
        <w:ind w:firstLine="709"/>
        <w:jc w:val="both"/>
        <w:rPr>
          <w:sz w:val="28"/>
          <w:szCs w:val="28"/>
        </w:rPr>
      </w:pPr>
      <w:r w:rsidRPr="00630D69">
        <w:rPr>
          <w:sz w:val="28"/>
          <w:szCs w:val="28"/>
        </w:rPr>
        <w:t>- совершенствование механизмов муниципального финансового контроля, исключение дублирования полномочий в данной сфере, усиление роли муниципального финансового контроля со стороны главных распорядителей средств бюджета поселения, главных администраторов доходов и расходов бюджета поселения, главных администраторов источников финансирования дефицита бюджета поселения;</w:t>
      </w:r>
    </w:p>
    <w:p w:rsidR="00630D69" w:rsidRPr="00630D69" w:rsidRDefault="00630D69" w:rsidP="00630D69">
      <w:pPr>
        <w:ind w:firstLine="709"/>
        <w:jc w:val="both"/>
        <w:rPr>
          <w:sz w:val="28"/>
          <w:szCs w:val="28"/>
        </w:rPr>
      </w:pPr>
      <w:r w:rsidRPr="00630D69">
        <w:rPr>
          <w:sz w:val="28"/>
          <w:szCs w:val="28"/>
        </w:rPr>
        <w:t>- модернизация сферы предоставления муниципальных услуг, повышение качества предоставления муниципальных услуг, совершенствование нормативной и методической базы, внедрение в деятельность муниципальных учреждений элементов конкурентных отношений;</w:t>
      </w:r>
    </w:p>
    <w:p w:rsidR="00630D69" w:rsidRPr="00630D69" w:rsidRDefault="00630D69" w:rsidP="00630D69">
      <w:pPr>
        <w:ind w:firstLine="720"/>
        <w:jc w:val="both"/>
        <w:rPr>
          <w:sz w:val="28"/>
          <w:szCs w:val="28"/>
        </w:rPr>
      </w:pPr>
    </w:p>
    <w:p w:rsidR="00672B84" w:rsidRDefault="00630D69" w:rsidP="00672B84">
      <w:pPr>
        <w:jc w:val="center"/>
        <w:outlineLvl w:val="0"/>
        <w:rPr>
          <w:b/>
          <w:bCs/>
          <w:sz w:val="28"/>
          <w:szCs w:val="28"/>
        </w:rPr>
      </w:pPr>
      <w:bookmarkStart w:id="23" w:name="sub_30"/>
      <w:r w:rsidRPr="00630D69">
        <w:rPr>
          <w:b/>
          <w:bCs/>
          <w:sz w:val="28"/>
          <w:szCs w:val="28"/>
        </w:rPr>
        <w:t xml:space="preserve">Приоритеты в области формирования доходного потенциала </w:t>
      </w:r>
    </w:p>
    <w:p w:rsidR="00630D69" w:rsidRPr="00630D69" w:rsidRDefault="00672B84" w:rsidP="00672B84">
      <w:pPr>
        <w:jc w:val="center"/>
        <w:outlineLvl w:val="0"/>
        <w:rPr>
          <w:b/>
          <w:bCs/>
          <w:sz w:val="28"/>
          <w:szCs w:val="28"/>
        </w:rPr>
      </w:pPr>
      <w:r>
        <w:rPr>
          <w:b/>
          <w:bCs/>
          <w:sz w:val="28"/>
          <w:szCs w:val="28"/>
        </w:rPr>
        <w:t xml:space="preserve">сельского </w:t>
      </w:r>
      <w:r w:rsidR="00630D69" w:rsidRPr="00630D69">
        <w:rPr>
          <w:b/>
          <w:bCs/>
          <w:sz w:val="28"/>
          <w:szCs w:val="28"/>
        </w:rPr>
        <w:t>поселения в 2015 году</w:t>
      </w:r>
      <w:r w:rsidR="009017B7">
        <w:rPr>
          <w:b/>
          <w:bCs/>
          <w:sz w:val="28"/>
          <w:szCs w:val="28"/>
        </w:rPr>
        <w:t>.</w:t>
      </w:r>
    </w:p>
    <w:bookmarkEnd w:id="23"/>
    <w:p w:rsidR="00630D69" w:rsidRPr="00630D69" w:rsidRDefault="00630D69" w:rsidP="00630D69">
      <w:pPr>
        <w:ind w:firstLine="720"/>
        <w:jc w:val="both"/>
        <w:rPr>
          <w:sz w:val="28"/>
          <w:szCs w:val="28"/>
        </w:rPr>
      </w:pPr>
    </w:p>
    <w:p w:rsidR="00630D69" w:rsidRPr="00630D69" w:rsidRDefault="00630D69" w:rsidP="00630D69">
      <w:pPr>
        <w:ind w:firstLine="709"/>
        <w:jc w:val="both"/>
        <w:rPr>
          <w:sz w:val="28"/>
          <w:szCs w:val="28"/>
        </w:rPr>
      </w:pPr>
      <w:r w:rsidRPr="00630D69">
        <w:rPr>
          <w:sz w:val="28"/>
          <w:szCs w:val="28"/>
        </w:rPr>
        <w:t xml:space="preserve">Основными направлениями в области формирования доходов бюджета </w:t>
      </w:r>
      <w:r w:rsidRPr="00630D69">
        <w:rPr>
          <w:sz w:val="28"/>
          <w:szCs w:val="28"/>
        </w:rPr>
        <w:lastRenderedPageBreak/>
        <w:t>поселения являются:</w:t>
      </w:r>
    </w:p>
    <w:p w:rsidR="00630D69" w:rsidRPr="00630D69" w:rsidRDefault="00672B84" w:rsidP="00630D69">
      <w:pPr>
        <w:ind w:firstLine="709"/>
        <w:jc w:val="both"/>
        <w:rPr>
          <w:sz w:val="28"/>
          <w:szCs w:val="28"/>
        </w:rPr>
      </w:pPr>
      <w:bookmarkStart w:id="24" w:name="sub_31"/>
      <w:r>
        <w:rPr>
          <w:sz w:val="28"/>
          <w:szCs w:val="28"/>
        </w:rPr>
        <w:t xml:space="preserve">- </w:t>
      </w:r>
      <w:r w:rsidR="00630D69" w:rsidRPr="00630D69">
        <w:rPr>
          <w:sz w:val="28"/>
          <w:szCs w:val="28"/>
        </w:rPr>
        <w:t>дальнейшее проведение работы по принятию мер противодействия и предотвращения попыток уклонения налогоплательщиков от уплаты налогов, сборов и иных обязательных платежей в бюджет поселения, путем взаимодействия органов администрации Красногвардейского сельского поселения</w:t>
      </w:r>
      <w:r>
        <w:rPr>
          <w:sz w:val="28"/>
          <w:szCs w:val="28"/>
        </w:rPr>
        <w:t xml:space="preserve"> Каневского района</w:t>
      </w:r>
      <w:r w:rsidR="00630D69" w:rsidRPr="00630D69">
        <w:rPr>
          <w:sz w:val="28"/>
          <w:szCs w:val="28"/>
        </w:rPr>
        <w:t xml:space="preserve"> (далее - администрация поселения) с территориальными структурными подразделениями налоговых органов, дальнейшее обеспечение деятельности межведомственной комиссии при администрации поселения;</w:t>
      </w:r>
    </w:p>
    <w:p w:rsidR="00630D69" w:rsidRPr="00630D69" w:rsidRDefault="00672B84" w:rsidP="00630D69">
      <w:pPr>
        <w:ind w:firstLine="709"/>
        <w:jc w:val="both"/>
        <w:rPr>
          <w:sz w:val="28"/>
          <w:szCs w:val="28"/>
        </w:rPr>
      </w:pPr>
      <w:bookmarkStart w:id="25" w:name="sub_32"/>
      <w:bookmarkEnd w:id="24"/>
      <w:r>
        <w:rPr>
          <w:sz w:val="28"/>
          <w:szCs w:val="28"/>
        </w:rPr>
        <w:t xml:space="preserve">- </w:t>
      </w:r>
      <w:r w:rsidR="00630D69" w:rsidRPr="00630D69">
        <w:rPr>
          <w:sz w:val="28"/>
          <w:szCs w:val="28"/>
        </w:rPr>
        <w:t>взаимодействие с на</w:t>
      </w:r>
      <w:r>
        <w:rPr>
          <w:sz w:val="28"/>
          <w:szCs w:val="28"/>
        </w:rPr>
        <w:t>логовыми органами, федеральными</w:t>
      </w:r>
      <w:r w:rsidR="00630D69" w:rsidRPr="00630D69">
        <w:rPr>
          <w:sz w:val="28"/>
          <w:szCs w:val="28"/>
        </w:rPr>
        <w:t>, региональными и районными структурными подразделениями органов государственной власти, осуществляющими администрирование доходов, подлежащих зачислению в бюджет поселения, в целях постоянного проведения мониторинга обеспечения своевременного и полного исполнения плательщиками своих обязательств, исполнения плановых назначений и увеличения доходной части бюджета поселения;</w:t>
      </w:r>
    </w:p>
    <w:p w:rsidR="00630D69" w:rsidRPr="00630D69" w:rsidRDefault="00672B84" w:rsidP="00630D69">
      <w:pPr>
        <w:ind w:firstLine="709"/>
        <w:jc w:val="both"/>
        <w:rPr>
          <w:sz w:val="28"/>
          <w:szCs w:val="28"/>
        </w:rPr>
      </w:pPr>
      <w:bookmarkStart w:id="26" w:name="sub_33"/>
      <w:bookmarkEnd w:id="25"/>
      <w:r>
        <w:rPr>
          <w:sz w:val="28"/>
          <w:szCs w:val="28"/>
        </w:rPr>
        <w:t xml:space="preserve">- </w:t>
      </w:r>
      <w:r w:rsidR="00630D69" w:rsidRPr="00630D69">
        <w:rPr>
          <w:sz w:val="28"/>
          <w:szCs w:val="28"/>
        </w:rPr>
        <w:t>проведение мероприятий по взаимодействию с налоговыми органами в рамках интегрированной информационной системы и электронного документооборота в целях увеличения поступлений налоговых и неналоговых доходов поселения;</w:t>
      </w:r>
    </w:p>
    <w:p w:rsidR="00630D69" w:rsidRPr="00630D69" w:rsidRDefault="00672B84" w:rsidP="00630D69">
      <w:pPr>
        <w:ind w:firstLine="709"/>
        <w:jc w:val="both"/>
        <w:rPr>
          <w:sz w:val="28"/>
          <w:szCs w:val="28"/>
        </w:rPr>
      </w:pPr>
      <w:bookmarkStart w:id="27" w:name="sub_34"/>
      <w:bookmarkEnd w:id="26"/>
      <w:r>
        <w:rPr>
          <w:sz w:val="28"/>
          <w:szCs w:val="28"/>
        </w:rPr>
        <w:t xml:space="preserve">- </w:t>
      </w:r>
      <w:r w:rsidR="00630D69" w:rsidRPr="00630D69">
        <w:rPr>
          <w:sz w:val="28"/>
          <w:szCs w:val="28"/>
        </w:rPr>
        <w:t>повышение эффективности администрирования доходов, отнесенных к ведению органов администрации поселения;</w:t>
      </w:r>
    </w:p>
    <w:p w:rsidR="00630D69" w:rsidRPr="00630D69" w:rsidRDefault="00672B84" w:rsidP="00630D69">
      <w:pPr>
        <w:ind w:firstLine="709"/>
        <w:jc w:val="both"/>
        <w:rPr>
          <w:sz w:val="28"/>
          <w:szCs w:val="28"/>
        </w:rPr>
      </w:pPr>
      <w:bookmarkStart w:id="28" w:name="sub_35"/>
      <w:bookmarkEnd w:id="27"/>
      <w:r>
        <w:rPr>
          <w:sz w:val="28"/>
          <w:szCs w:val="28"/>
        </w:rPr>
        <w:t xml:space="preserve">- </w:t>
      </w:r>
      <w:r w:rsidR="00630D69" w:rsidRPr="00630D69">
        <w:rPr>
          <w:sz w:val="28"/>
          <w:szCs w:val="28"/>
        </w:rPr>
        <w:t>проведение инвентаризации объектов муниципальной собственности, выявление самовольно размещенных объектов и объектов, не поставленных на кадастровый учет, в целях увеличения доходной базы бюджета поселения ;</w:t>
      </w:r>
    </w:p>
    <w:p w:rsidR="00630D69" w:rsidRPr="00630D69" w:rsidRDefault="00672B84" w:rsidP="00630D69">
      <w:pPr>
        <w:ind w:firstLine="709"/>
        <w:jc w:val="both"/>
        <w:rPr>
          <w:sz w:val="28"/>
          <w:szCs w:val="28"/>
        </w:rPr>
      </w:pPr>
      <w:bookmarkStart w:id="29" w:name="sub_36"/>
      <w:bookmarkEnd w:id="28"/>
      <w:r>
        <w:rPr>
          <w:sz w:val="28"/>
          <w:szCs w:val="28"/>
        </w:rPr>
        <w:t xml:space="preserve">- </w:t>
      </w:r>
      <w:r w:rsidR="00630D69" w:rsidRPr="00630D69">
        <w:rPr>
          <w:sz w:val="28"/>
          <w:szCs w:val="28"/>
        </w:rPr>
        <w:t>обеспечение учета имущества, находящегося в муниципальной собственности поселения, в том числе земельных участков;</w:t>
      </w:r>
    </w:p>
    <w:p w:rsidR="00630D69" w:rsidRPr="00630D69" w:rsidRDefault="00672B84" w:rsidP="00630D69">
      <w:pPr>
        <w:ind w:firstLine="709"/>
        <w:jc w:val="both"/>
        <w:rPr>
          <w:sz w:val="28"/>
          <w:szCs w:val="28"/>
        </w:rPr>
      </w:pPr>
      <w:bookmarkStart w:id="30" w:name="sub_37"/>
      <w:bookmarkEnd w:id="29"/>
      <w:r>
        <w:rPr>
          <w:sz w:val="28"/>
          <w:szCs w:val="28"/>
        </w:rPr>
        <w:t xml:space="preserve">- </w:t>
      </w:r>
      <w:r w:rsidR="00630D69" w:rsidRPr="00630D69">
        <w:rPr>
          <w:sz w:val="28"/>
          <w:szCs w:val="28"/>
        </w:rPr>
        <w:t>повышение качества и эффективности управления муниципальным имуществом поселения, в том числе путем приватизации и сокращения неэффективных расходов на содержание объектов муниципальной собственности, не являющихся социально-значимыми и не обеспечивающих пополнение доходной части бюджета поселения;</w:t>
      </w:r>
    </w:p>
    <w:p w:rsidR="00630D69" w:rsidRPr="00630D69" w:rsidRDefault="00672B84" w:rsidP="00630D69">
      <w:pPr>
        <w:ind w:firstLine="709"/>
        <w:jc w:val="both"/>
        <w:rPr>
          <w:sz w:val="28"/>
          <w:szCs w:val="28"/>
        </w:rPr>
      </w:pPr>
      <w:bookmarkStart w:id="31" w:name="sub_38"/>
      <w:bookmarkEnd w:id="30"/>
      <w:r>
        <w:rPr>
          <w:sz w:val="28"/>
          <w:szCs w:val="28"/>
        </w:rPr>
        <w:t xml:space="preserve">- </w:t>
      </w:r>
      <w:r w:rsidR="00630D69" w:rsidRPr="00630D69">
        <w:rPr>
          <w:sz w:val="28"/>
          <w:szCs w:val="28"/>
        </w:rPr>
        <w:t>проведение инвентаризации сложившейся задолженности прошлых лет по арендной плате за имущество, находящееся в муниципальной собственности, в том числе земельные участки государственная собственность на которые не разграничена, с целью сокращения образовавшейся задолженности;</w:t>
      </w:r>
    </w:p>
    <w:p w:rsidR="00630D69" w:rsidRPr="00630D69" w:rsidRDefault="00672B84" w:rsidP="00630D69">
      <w:pPr>
        <w:ind w:firstLine="709"/>
        <w:jc w:val="both"/>
        <w:rPr>
          <w:sz w:val="28"/>
          <w:szCs w:val="28"/>
        </w:rPr>
      </w:pPr>
      <w:bookmarkStart w:id="32" w:name="sub_39"/>
      <w:bookmarkEnd w:id="31"/>
      <w:r>
        <w:rPr>
          <w:sz w:val="28"/>
          <w:szCs w:val="28"/>
        </w:rPr>
        <w:t xml:space="preserve">- </w:t>
      </w:r>
      <w:r w:rsidR="00630D69" w:rsidRPr="00630D69">
        <w:rPr>
          <w:sz w:val="28"/>
          <w:szCs w:val="28"/>
        </w:rPr>
        <w:t>создание условий для развития предпринимательской деятельности и инвестиционного климата с целью увеличения доходной части бюджета поселения;</w:t>
      </w:r>
    </w:p>
    <w:p w:rsidR="00630D69" w:rsidRPr="00630D69" w:rsidRDefault="00672B84" w:rsidP="00630D69">
      <w:pPr>
        <w:ind w:firstLine="709"/>
        <w:jc w:val="both"/>
        <w:rPr>
          <w:sz w:val="28"/>
          <w:szCs w:val="28"/>
        </w:rPr>
      </w:pPr>
      <w:bookmarkStart w:id="33" w:name="sub_310"/>
      <w:bookmarkEnd w:id="32"/>
      <w:r>
        <w:rPr>
          <w:sz w:val="28"/>
          <w:szCs w:val="28"/>
        </w:rPr>
        <w:t xml:space="preserve">- </w:t>
      </w:r>
      <w:r w:rsidR="00630D69" w:rsidRPr="00630D69">
        <w:rPr>
          <w:sz w:val="28"/>
          <w:szCs w:val="28"/>
        </w:rPr>
        <w:t>проведение мероприятий, направленных на улучшение уровня благоустройства территории поселения, активизация работы по привлечению нарушителей к ответственности, повышение собираемости штрафов и минимизации ущерба территории, причиняемого такими нарушениями;</w:t>
      </w:r>
    </w:p>
    <w:p w:rsidR="00630D69" w:rsidRPr="00630D69" w:rsidRDefault="00672B84" w:rsidP="00630D69">
      <w:pPr>
        <w:ind w:firstLine="709"/>
        <w:jc w:val="both"/>
        <w:rPr>
          <w:sz w:val="28"/>
          <w:szCs w:val="28"/>
        </w:rPr>
      </w:pPr>
      <w:bookmarkStart w:id="34" w:name="sub_311"/>
      <w:bookmarkEnd w:id="33"/>
      <w:r>
        <w:rPr>
          <w:sz w:val="28"/>
          <w:szCs w:val="28"/>
        </w:rPr>
        <w:t xml:space="preserve">- </w:t>
      </w:r>
      <w:r w:rsidR="00630D69" w:rsidRPr="00630D69">
        <w:rPr>
          <w:sz w:val="28"/>
          <w:szCs w:val="28"/>
        </w:rPr>
        <w:t>сохранение льгот по местным налогам, установленным органами местного самоуправления для малообеспеченных граждан, льгот, стимулирующих развитие социально-значимых объектов градостроительной инфраструктуры, благоустройства.</w:t>
      </w:r>
    </w:p>
    <w:bookmarkEnd w:id="34"/>
    <w:p w:rsidR="00630D69" w:rsidRPr="00630D69" w:rsidRDefault="00630D69" w:rsidP="00630D69">
      <w:pPr>
        <w:ind w:firstLine="720"/>
        <w:jc w:val="both"/>
        <w:rPr>
          <w:sz w:val="28"/>
          <w:szCs w:val="28"/>
        </w:rPr>
      </w:pPr>
    </w:p>
    <w:p w:rsidR="00672B84" w:rsidRPr="009E17C7" w:rsidRDefault="00630D69" w:rsidP="00630D69">
      <w:pPr>
        <w:jc w:val="center"/>
        <w:outlineLvl w:val="0"/>
        <w:rPr>
          <w:b/>
          <w:bCs/>
          <w:sz w:val="28"/>
          <w:szCs w:val="28"/>
        </w:rPr>
      </w:pPr>
      <w:bookmarkStart w:id="35" w:name="sub_40"/>
      <w:r w:rsidRPr="009E17C7">
        <w:rPr>
          <w:b/>
          <w:bCs/>
          <w:sz w:val="28"/>
          <w:szCs w:val="28"/>
        </w:rPr>
        <w:t>Приоритеты политики расходования средств бюджета</w:t>
      </w:r>
      <w:r w:rsidR="00672B84" w:rsidRPr="009E17C7">
        <w:rPr>
          <w:b/>
          <w:bCs/>
          <w:sz w:val="28"/>
          <w:szCs w:val="28"/>
        </w:rPr>
        <w:t xml:space="preserve"> </w:t>
      </w:r>
    </w:p>
    <w:p w:rsidR="00630D69" w:rsidRPr="009E17C7" w:rsidRDefault="00672B84" w:rsidP="00672B84">
      <w:pPr>
        <w:jc w:val="center"/>
        <w:outlineLvl w:val="0"/>
        <w:rPr>
          <w:b/>
          <w:bCs/>
          <w:sz w:val="28"/>
          <w:szCs w:val="28"/>
        </w:rPr>
      </w:pPr>
      <w:r w:rsidRPr="009E17C7">
        <w:rPr>
          <w:b/>
          <w:bCs/>
          <w:sz w:val="28"/>
          <w:szCs w:val="28"/>
        </w:rPr>
        <w:t>сельского</w:t>
      </w:r>
      <w:r w:rsidR="00630D69" w:rsidRPr="009E17C7">
        <w:rPr>
          <w:b/>
          <w:bCs/>
          <w:sz w:val="28"/>
          <w:szCs w:val="28"/>
        </w:rPr>
        <w:t xml:space="preserve"> поселения в 2015году</w:t>
      </w:r>
      <w:r w:rsidR="009017B7">
        <w:rPr>
          <w:b/>
          <w:bCs/>
          <w:sz w:val="28"/>
          <w:szCs w:val="28"/>
        </w:rPr>
        <w:t>.</w:t>
      </w:r>
    </w:p>
    <w:bookmarkEnd w:id="35"/>
    <w:p w:rsidR="00630D69" w:rsidRPr="00630D69" w:rsidRDefault="00630D69" w:rsidP="00630D69">
      <w:pPr>
        <w:ind w:firstLine="720"/>
        <w:jc w:val="both"/>
        <w:rPr>
          <w:sz w:val="28"/>
          <w:szCs w:val="28"/>
        </w:rPr>
      </w:pPr>
    </w:p>
    <w:p w:rsidR="00630D69" w:rsidRPr="00630D69" w:rsidRDefault="00630D69" w:rsidP="00630D69">
      <w:pPr>
        <w:ind w:firstLine="709"/>
        <w:jc w:val="both"/>
        <w:rPr>
          <w:sz w:val="28"/>
          <w:szCs w:val="28"/>
        </w:rPr>
      </w:pPr>
      <w:bookmarkStart w:id="36" w:name="sub_42"/>
      <w:r w:rsidRPr="00630D69">
        <w:rPr>
          <w:sz w:val="28"/>
          <w:szCs w:val="28"/>
        </w:rPr>
        <w:t>Основные приоритеты бюджетных расходов на 2015 год сохранятся и будут соответствовать решению задач социальной направленности.</w:t>
      </w:r>
    </w:p>
    <w:p w:rsidR="00630D69" w:rsidRPr="00630D69" w:rsidRDefault="00630D69" w:rsidP="00630D69">
      <w:pPr>
        <w:ind w:firstLine="709"/>
        <w:jc w:val="both"/>
        <w:rPr>
          <w:sz w:val="28"/>
          <w:szCs w:val="28"/>
        </w:rPr>
      </w:pPr>
      <w:r w:rsidRPr="00630D69">
        <w:rPr>
          <w:sz w:val="28"/>
          <w:szCs w:val="28"/>
        </w:rPr>
        <w:t>Расходы местного бюджета (бюджета Красногвардейского сельского поселения Каневского района</w:t>
      </w:r>
      <w:r w:rsidR="005C4B8A">
        <w:rPr>
          <w:sz w:val="28"/>
          <w:szCs w:val="28"/>
        </w:rPr>
        <w:t>) планируется увеличить за счет</w:t>
      </w:r>
      <w:r w:rsidRPr="00630D69">
        <w:rPr>
          <w:sz w:val="28"/>
          <w:szCs w:val="28"/>
        </w:rPr>
        <w:t xml:space="preserve"> субсидий из краевого бюджета.</w:t>
      </w:r>
    </w:p>
    <w:p w:rsidR="00630D69" w:rsidRPr="00630D69" w:rsidRDefault="00630D69" w:rsidP="00630D69">
      <w:pPr>
        <w:ind w:firstLine="709"/>
        <w:jc w:val="both"/>
        <w:rPr>
          <w:sz w:val="28"/>
          <w:szCs w:val="28"/>
        </w:rPr>
      </w:pPr>
      <w:r w:rsidRPr="00630D69">
        <w:rPr>
          <w:sz w:val="28"/>
          <w:szCs w:val="28"/>
        </w:rPr>
        <w:t>Расходы на капитальные вложения и капитальный ремонт должны планироваться с учетом необходимости погашения кредиторской задолженности за выполненные работы предыдущего года, необходимости окончания работ по ранее заключенным контрактам, срок исполнения которых не истек, с учетом обоснований, исходя из возможностей планируемой доходной части местного бюджета (бюджета Красногвардейского сельского поселения Каневского района).</w:t>
      </w:r>
    </w:p>
    <w:p w:rsidR="00630D69" w:rsidRPr="00630D69" w:rsidRDefault="00630D69" w:rsidP="00630D69">
      <w:pPr>
        <w:ind w:firstLine="709"/>
        <w:jc w:val="both"/>
        <w:rPr>
          <w:sz w:val="28"/>
          <w:szCs w:val="28"/>
        </w:rPr>
      </w:pPr>
      <w:bookmarkStart w:id="37" w:name="sub_43"/>
      <w:bookmarkEnd w:id="36"/>
      <w:r w:rsidRPr="00630D69">
        <w:rPr>
          <w:sz w:val="28"/>
          <w:szCs w:val="28"/>
        </w:rPr>
        <w:t>Определение приоритетными направлениями расходов развитие инфраструктуры поселения, повышение социальной защищенности населения поселения;</w:t>
      </w:r>
    </w:p>
    <w:p w:rsidR="00630D69" w:rsidRPr="00630D69" w:rsidRDefault="00630D69" w:rsidP="00630D69">
      <w:pPr>
        <w:ind w:firstLine="709"/>
        <w:jc w:val="both"/>
        <w:rPr>
          <w:sz w:val="28"/>
          <w:szCs w:val="28"/>
        </w:rPr>
      </w:pPr>
      <w:bookmarkStart w:id="38" w:name="sub_44"/>
      <w:bookmarkEnd w:id="37"/>
      <w:r w:rsidRPr="00630D69">
        <w:rPr>
          <w:sz w:val="28"/>
          <w:szCs w:val="28"/>
        </w:rPr>
        <w:t>определение предельных объемов бюджетных ассигнований;</w:t>
      </w:r>
      <w:bookmarkStart w:id="39" w:name="sub_45"/>
      <w:bookmarkEnd w:id="38"/>
      <w:r w:rsidRPr="00630D69">
        <w:rPr>
          <w:sz w:val="28"/>
          <w:szCs w:val="28"/>
        </w:rPr>
        <w:t xml:space="preserve"> </w:t>
      </w:r>
      <w:bookmarkStart w:id="40" w:name="sub_413"/>
      <w:bookmarkEnd w:id="39"/>
    </w:p>
    <w:p w:rsidR="00630D69" w:rsidRPr="00630D69" w:rsidRDefault="00630D69" w:rsidP="00630D69">
      <w:pPr>
        <w:ind w:firstLine="709"/>
        <w:jc w:val="both"/>
        <w:rPr>
          <w:sz w:val="28"/>
          <w:szCs w:val="28"/>
        </w:rPr>
      </w:pPr>
      <w:bookmarkStart w:id="41" w:name="sub_414"/>
      <w:bookmarkEnd w:id="40"/>
      <w:r w:rsidRPr="00630D69">
        <w:rPr>
          <w:sz w:val="28"/>
          <w:szCs w:val="28"/>
        </w:rPr>
        <w:t>обеспечение совершенствования инструментов нормативного финансирования муниципальных услуг, формирование расходов бюджета поселения на основе нормативов финансовых затрат;</w:t>
      </w:r>
    </w:p>
    <w:p w:rsidR="00630D69" w:rsidRPr="00630D69" w:rsidRDefault="00630D69" w:rsidP="00630D69">
      <w:pPr>
        <w:ind w:firstLine="709"/>
        <w:jc w:val="both"/>
        <w:rPr>
          <w:sz w:val="28"/>
          <w:szCs w:val="28"/>
        </w:rPr>
      </w:pPr>
      <w:bookmarkStart w:id="42" w:name="sub_415"/>
      <w:bookmarkEnd w:id="41"/>
      <w:r w:rsidRPr="00630D69">
        <w:rPr>
          <w:sz w:val="28"/>
          <w:szCs w:val="28"/>
        </w:rPr>
        <w:t>обеспечение принятия правовых актов, устанавливающих порядок изучения мнения населения о качестве оказания услуг, предоставляемых муниципальными учреждениями в соответствии с установленными муниципальными заданиями;</w:t>
      </w:r>
    </w:p>
    <w:p w:rsidR="00630D69" w:rsidRPr="00630D69" w:rsidRDefault="00630D69" w:rsidP="00630D69">
      <w:pPr>
        <w:ind w:firstLine="709"/>
        <w:jc w:val="both"/>
        <w:rPr>
          <w:sz w:val="28"/>
          <w:szCs w:val="28"/>
        </w:rPr>
      </w:pPr>
      <w:bookmarkStart w:id="43" w:name="sub_416"/>
      <w:bookmarkEnd w:id="42"/>
      <w:r w:rsidRPr="00630D69">
        <w:rPr>
          <w:sz w:val="28"/>
          <w:szCs w:val="28"/>
        </w:rPr>
        <w:t>обеспечение применения принципа адресного решения социальных проблем с учетом оценки нуждаемости при установлении мер социальной поддержки;</w:t>
      </w:r>
    </w:p>
    <w:p w:rsidR="00630D69" w:rsidRPr="00630D69" w:rsidRDefault="00630D69" w:rsidP="00630D69">
      <w:pPr>
        <w:ind w:firstLine="709"/>
        <w:jc w:val="both"/>
        <w:rPr>
          <w:sz w:val="28"/>
          <w:szCs w:val="28"/>
        </w:rPr>
      </w:pPr>
      <w:bookmarkStart w:id="44" w:name="sub_417"/>
      <w:bookmarkEnd w:id="43"/>
      <w:r w:rsidRPr="00630D69">
        <w:rPr>
          <w:sz w:val="28"/>
          <w:szCs w:val="28"/>
        </w:rPr>
        <w:t>обеспечение соблюдения нормативов расходов на содержание органов местного самоуправления;</w:t>
      </w:r>
    </w:p>
    <w:p w:rsidR="00630D69" w:rsidRPr="00630D69" w:rsidRDefault="00630D69" w:rsidP="00630D69">
      <w:pPr>
        <w:ind w:firstLine="709"/>
        <w:jc w:val="both"/>
        <w:rPr>
          <w:sz w:val="28"/>
          <w:szCs w:val="28"/>
        </w:rPr>
      </w:pPr>
      <w:bookmarkStart w:id="45" w:name="sub_418"/>
      <w:bookmarkEnd w:id="44"/>
      <w:r w:rsidRPr="00630D69">
        <w:rPr>
          <w:sz w:val="28"/>
          <w:szCs w:val="28"/>
        </w:rPr>
        <w:t xml:space="preserve">обеспечение главными распорядителями средств бюджета поселения финансового контроля за целевым, результативным и эффективным использованием средств бюджета поселения, соблюдением </w:t>
      </w:r>
      <w:hyperlink r:id="rId17" w:history="1">
        <w:r w:rsidRPr="00630D69">
          <w:rPr>
            <w:bCs/>
            <w:sz w:val="28"/>
            <w:szCs w:val="28"/>
          </w:rPr>
          <w:t>бюджетного законодательства</w:t>
        </w:r>
      </w:hyperlink>
      <w:r w:rsidRPr="00630D69">
        <w:rPr>
          <w:sz w:val="28"/>
          <w:szCs w:val="28"/>
        </w:rPr>
        <w:t>;</w:t>
      </w:r>
    </w:p>
    <w:p w:rsidR="00630D69" w:rsidRPr="00630D69" w:rsidRDefault="00630D69" w:rsidP="00630D69">
      <w:pPr>
        <w:ind w:firstLine="709"/>
        <w:jc w:val="both"/>
        <w:rPr>
          <w:sz w:val="28"/>
          <w:szCs w:val="28"/>
        </w:rPr>
      </w:pPr>
      <w:bookmarkStart w:id="46" w:name="sub_419"/>
      <w:bookmarkEnd w:id="45"/>
      <w:r w:rsidRPr="00630D69">
        <w:rPr>
          <w:sz w:val="28"/>
          <w:szCs w:val="28"/>
        </w:rPr>
        <w:t>обеспечение отсутствия просроченной кредиторской и дебиторской задолженности поселения;</w:t>
      </w:r>
    </w:p>
    <w:p w:rsidR="00630D69" w:rsidRPr="00630D69" w:rsidRDefault="00630D69" w:rsidP="00630D69">
      <w:pPr>
        <w:ind w:firstLine="709"/>
        <w:jc w:val="both"/>
        <w:rPr>
          <w:sz w:val="28"/>
          <w:szCs w:val="28"/>
        </w:rPr>
      </w:pPr>
      <w:bookmarkStart w:id="47" w:name="sub_420"/>
      <w:bookmarkEnd w:id="46"/>
      <w:r w:rsidRPr="00630D69">
        <w:rPr>
          <w:sz w:val="28"/>
          <w:szCs w:val="28"/>
        </w:rPr>
        <w:t>обеспечение развития конкуренции в сфере предоставления социальных услуг, в том числе за счет привлечения к их оказанию немуниципальных организаций, прежде всего, социально ориентированных некоммерческих организаций;</w:t>
      </w:r>
    </w:p>
    <w:p w:rsidR="00630D69" w:rsidRPr="00630D69" w:rsidRDefault="00630D69" w:rsidP="00630D69">
      <w:pPr>
        <w:ind w:firstLine="709"/>
        <w:jc w:val="both"/>
        <w:rPr>
          <w:sz w:val="28"/>
          <w:szCs w:val="28"/>
        </w:rPr>
      </w:pPr>
      <w:bookmarkStart w:id="48" w:name="sub_421"/>
      <w:bookmarkEnd w:id="47"/>
      <w:r w:rsidRPr="00630D69">
        <w:rPr>
          <w:sz w:val="28"/>
          <w:szCs w:val="28"/>
        </w:rPr>
        <w:t>определение первоочередными расходами бюджета поселения:</w:t>
      </w:r>
    </w:p>
    <w:bookmarkEnd w:id="48"/>
    <w:p w:rsidR="00630D69" w:rsidRPr="00630D69" w:rsidRDefault="00630D69" w:rsidP="00630D69">
      <w:pPr>
        <w:ind w:firstLine="709"/>
        <w:jc w:val="both"/>
        <w:rPr>
          <w:sz w:val="28"/>
          <w:szCs w:val="28"/>
        </w:rPr>
      </w:pPr>
      <w:r w:rsidRPr="00630D69">
        <w:rPr>
          <w:sz w:val="28"/>
          <w:szCs w:val="28"/>
        </w:rPr>
        <w:t>- оплату труда (с начислениями);</w:t>
      </w:r>
    </w:p>
    <w:p w:rsidR="00630D69" w:rsidRPr="00630D69" w:rsidRDefault="00630D69" w:rsidP="00630D69">
      <w:pPr>
        <w:ind w:firstLine="709"/>
        <w:jc w:val="both"/>
        <w:rPr>
          <w:sz w:val="28"/>
          <w:szCs w:val="28"/>
        </w:rPr>
      </w:pPr>
      <w:r w:rsidRPr="00630D69">
        <w:rPr>
          <w:sz w:val="28"/>
          <w:szCs w:val="28"/>
        </w:rPr>
        <w:t>- реализацию мер социальной поддержки населения;</w:t>
      </w:r>
    </w:p>
    <w:p w:rsidR="00630D69" w:rsidRPr="00630D69" w:rsidRDefault="00630D69" w:rsidP="00630D69">
      <w:pPr>
        <w:ind w:firstLine="709"/>
        <w:jc w:val="both"/>
        <w:rPr>
          <w:sz w:val="28"/>
          <w:szCs w:val="28"/>
        </w:rPr>
      </w:pPr>
      <w:r w:rsidRPr="00630D69">
        <w:rPr>
          <w:sz w:val="28"/>
          <w:szCs w:val="28"/>
        </w:rPr>
        <w:t>- оплату коммунальных услуг;</w:t>
      </w:r>
    </w:p>
    <w:p w:rsidR="00630D69" w:rsidRPr="00630D69" w:rsidRDefault="00630D69" w:rsidP="00630D69">
      <w:pPr>
        <w:ind w:firstLine="709"/>
        <w:jc w:val="both"/>
        <w:rPr>
          <w:sz w:val="28"/>
          <w:szCs w:val="28"/>
        </w:rPr>
      </w:pPr>
      <w:r w:rsidRPr="00630D69">
        <w:rPr>
          <w:sz w:val="28"/>
          <w:szCs w:val="28"/>
        </w:rPr>
        <w:t>- расходы на реализацию муниципальных долгосрочных целевых программ поселения на условиях софинансирования из краевого бюджета.</w:t>
      </w:r>
    </w:p>
    <w:p w:rsidR="00630D69" w:rsidRPr="00630D69" w:rsidRDefault="00630D69" w:rsidP="00630D69">
      <w:pPr>
        <w:ind w:firstLine="709"/>
        <w:jc w:val="both"/>
        <w:rPr>
          <w:sz w:val="28"/>
          <w:szCs w:val="28"/>
        </w:rPr>
      </w:pPr>
      <w:bookmarkStart w:id="49" w:name="sub_101904"/>
      <w:r w:rsidRPr="00630D69">
        <w:rPr>
          <w:sz w:val="28"/>
          <w:szCs w:val="28"/>
        </w:rPr>
        <w:t xml:space="preserve">Развитие социальной сферы. Важной инвестицией в будущее развитие </w:t>
      </w:r>
      <w:r w:rsidRPr="00630D69">
        <w:rPr>
          <w:sz w:val="28"/>
          <w:szCs w:val="28"/>
        </w:rPr>
        <w:lastRenderedPageBreak/>
        <w:t>считать работу, направленную на формирование здорового образа жизни, развитие массовой физической культуры и спорта.</w:t>
      </w:r>
    </w:p>
    <w:p w:rsidR="00630D69" w:rsidRPr="00630D69" w:rsidRDefault="00630D69" w:rsidP="00630D69">
      <w:pPr>
        <w:ind w:firstLine="709"/>
        <w:jc w:val="both"/>
        <w:rPr>
          <w:sz w:val="28"/>
          <w:szCs w:val="28"/>
        </w:rPr>
      </w:pPr>
      <w:bookmarkStart w:id="50" w:name="sub_101905"/>
      <w:bookmarkEnd w:id="49"/>
      <w:r w:rsidRPr="00630D69">
        <w:rPr>
          <w:sz w:val="28"/>
          <w:szCs w:val="28"/>
        </w:rPr>
        <w:t>Развитие транспортной инфраструктуры.</w:t>
      </w:r>
    </w:p>
    <w:bookmarkEnd w:id="50"/>
    <w:p w:rsidR="00630D69" w:rsidRPr="00630D69" w:rsidRDefault="00630D69" w:rsidP="00630D69">
      <w:pPr>
        <w:ind w:firstLine="709"/>
        <w:jc w:val="both"/>
        <w:rPr>
          <w:sz w:val="28"/>
          <w:szCs w:val="28"/>
        </w:rPr>
      </w:pPr>
      <w:r w:rsidRPr="00630D69">
        <w:rPr>
          <w:sz w:val="28"/>
          <w:szCs w:val="28"/>
        </w:rPr>
        <w:t>В связи с этим одним из приоритетных направлений бюджетной политики должно являться устойчивое финансовое обеспечение содержания и развития автомобильных дорог поселения.</w:t>
      </w:r>
    </w:p>
    <w:p w:rsidR="00630D69" w:rsidRPr="00630D69" w:rsidRDefault="00630D69" w:rsidP="00630D69">
      <w:pPr>
        <w:ind w:firstLine="720"/>
        <w:jc w:val="both"/>
        <w:rPr>
          <w:sz w:val="28"/>
          <w:szCs w:val="28"/>
        </w:rPr>
      </w:pPr>
    </w:p>
    <w:p w:rsidR="00630D69" w:rsidRPr="00630D69" w:rsidRDefault="00630D69" w:rsidP="00630D69">
      <w:pPr>
        <w:spacing w:before="108" w:after="108"/>
        <w:jc w:val="center"/>
        <w:outlineLvl w:val="0"/>
        <w:rPr>
          <w:b/>
          <w:bCs/>
          <w:sz w:val="28"/>
          <w:szCs w:val="28"/>
        </w:rPr>
      </w:pPr>
      <w:bookmarkStart w:id="51" w:name="sub_50"/>
      <w:r w:rsidRPr="00630D69">
        <w:rPr>
          <w:b/>
          <w:bCs/>
          <w:sz w:val="28"/>
          <w:szCs w:val="28"/>
        </w:rPr>
        <w:t xml:space="preserve"> Межбюджетные трансферты</w:t>
      </w:r>
      <w:r w:rsidR="001A0A73">
        <w:rPr>
          <w:b/>
          <w:bCs/>
          <w:sz w:val="28"/>
          <w:szCs w:val="28"/>
        </w:rPr>
        <w:t>.</w:t>
      </w:r>
    </w:p>
    <w:p w:rsidR="00630D69" w:rsidRPr="00630D69" w:rsidRDefault="00630D69" w:rsidP="00630D69">
      <w:pPr>
        <w:ind w:firstLine="720"/>
        <w:jc w:val="both"/>
        <w:rPr>
          <w:sz w:val="28"/>
          <w:szCs w:val="28"/>
        </w:rPr>
      </w:pPr>
    </w:p>
    <w:p w:rsidR="00630D69" w:rsidRPr="00630D69" w:rsidRDefault="00630D69" w:rsidP="00630D69">
      <w:pPr>
        <w:ind w:firstLine="709"/>
        <w:jc w:val="both"/>
        <w:rPr>
          <w:sz w:val="28"/>
          <w:szCs w:val="28"/>
        </w:rPr>
      </w:pPr>
      <w:bookmarkStart w:id="52" w:name="sub_1017"/>
      <w:r w:rsidRPr="00630D69">
        <w:rPr>
          <w:sz w:val="28"/>
          <w:szCs w:val="28"/>
        </w:rPr>
        <w:t xml:space="preserve">Учитывая положения </w:t>
      </w:r>
      <w:hyperlink r:id="rId18" w:history="1">
        <w:r w:rsidRPr="00630D69">
          <w:rPr>
            <w:bCs/>
            <w:sz w:val="28"/>
            <w:szCs w:val="28"/>
          </w:rPr>
          <w:t>пункта 3 статьи 136</w:t>
        </w:r>
      </w:hyperlink>
      <w:r w:rsidRPr="00630D69">
        <w:rPr>
          <w:sz w:val="28"/>
          <w:szCs w:val="28"/>
        </w:rPr>
        <w:t xml:space="preserve"> Бюджетного кодекса Российской Федерации, необходимо продолжить в 2015 году не допускать устанавливать и исполнять расходные обязательства Красногвардейского сельского поселения Каневского района, не связанные с решением вопросов, отнесенных </w:t>
      </w:r>
      <w:hyperlink r:id="rId19" w:history="1">
        <w:r w:rsidRPr="00630D69">
          <w:rPr>
            <w:bCs/>
            <w:sz w:val="28"/>
            <w:szCs w:val="28"/>
          </w:rPr>
          <w:t>Конституцией</w:t>
        </w:r>
      </w:hyperlink>
      <w:r w:rsidRPr="00630D69">
        <w:rPr>
          <w:sz w:val="28"/>
          <w:szCs w:val="28"/>
        </w:rPr>
        <w:t xml:space="preserve"> Российской Федерации, федеральными законами, законами субъектов Российской Федерации к полномочиям органов местного самоуправления Красногвардейского сельского поселения Каневского района.</w:t>
      </w:r>
    </w:p>
    <w:p w:rsidR="00630D69" w:rsidRPr="00630D69" w:rsidRDefault="00630D69" w:rsidP="00630D69">
      <w:pPr>
        <w:ind w:firstLine="709"/>
        <w:jc w:val="both"/>
        <w:rPr>
          <w:sz w:val="28"/>
          <w:szCs w:val="28"/>
        </w:rPr>
      </w:pPr>
      <w:bookmarkStart w:id="53" w:name="sub_1018"/>
      <w:bookmarkEnd w:id="52"/>
      <w:r w:rsidRPr="00630D69">
        <w:rPr>
          <w:sz w:val="28"/>
          <w:szCs w:val="28"/>
        </w:rPr>
        <w:t>Особую актуальность приобретает проведение ежеквартального мониторинга исполнения местного бюджета (бюджета Красногвардейского сельского поселения Каневского района), регулярной оценки финансового состояния и качества управления местными финансами.</w:t>
      </w:r>
      <w:bookmarkEnd w:id="53"/>
    </w:p>
    <w:p w:rsidR="00630D69" w:rsidRPr="001A0A73" w:rsidRDefault="00630D69" w:rsidP="001A0A73">
      <w:pPr>
        <w:pStyle w:val="aff4"/>
        <w:rPr>
          <w:rFonts w:ascii="Times New Roman" w:hAnsi="Times New Roman"/>
          <w:sz w:val="28"/>
          <w:szCs w:val="28"/>
        </w:rPr>
      </w:pPr>
    </w:p>
    <w:p w:rsidR="00630D69" w:rsidRPr="00630D69" w:rsidRDefault="00630D69" w:rsidP="00630D69">
      <w:pPr>
        <w:jc w:val="center"/>
        <w:outlineLvl w:val="0"/>
        <w:rPr>
          <w:b/>
          <w:bCs/>
          <w:sz w:val="28"/>
          <w:szCs w:val="28"/>
        </w:rPr>
      </w:pPr>
      <w:r w:rsidRPr="00630D69">
        <w:rPr>
          <w:b/>
          <w:bCs/>
          <w:sz w:val="28"/>
          <w:szCs w:val="28"/>
        </w:rPr>
        <w:t xml:space="preserve">Политика в области управления муниципальным долгом </w:t>
      </w:r>
    </w:p>
    <w:p w:rsidR="00630D69" w:rsidRPr="00630D69" w:rsidRDefault="001A0A73" w:rsidP="00630D69">
      <w:pPr>
        <w:jc w:val="center"/>
        <w:outlineLvl w:val="0"/>
        <w:rPr>
          <w:b/>
          <w:bCs/>
          <w:sz w:val="28"/>
          <w:szCs w:val="28"/>
        </w:rPr>
      </w:pPr>
      <w:r>
        <w:rPr>
          <w:b/>
          <w:bCs/>
          <w:sz w:val="28"/>
          <w:szCs w:val="28"/>
        </w:rPr>
        <w:t xml:space="preserve">сельского </w:t>
      </w:r>
      <w:r w:rsidR="00630D69" w:rsidRPr="00630D69">
        <w:rPr>
          <w:b/>
          <w:bCs/>
          <w:sz w:val="28"/>
          <w:szCs w:val="28"/>
        </w:rPr>
        <w:t>поселения в 2015 году</w:t>
      </w:r>
      <w:r w:rsidR="009017B7">
        <w:rPr>
          <w:b/>
          <w:bCs/>
          <w:sz w:val="28"/>
          <w:szCs w:val="28"/>
        </w:rPr>
        <w:t>.</w:t>
      </w:r>
    </w:p>
    <w:bookmarkEnd w:id="51"/>
    <w:p w:rsidR="00630D69" w:rsidRPr="00630D69" w:rsidRDefault="00630D69" w:rsidP="00630D69">
      <w:pPr>
        <w:ind w:firstLine="720"/>
        <w:jc w:val="both"/>
        <w:rPr>
          <w:sz w:val="28"/>
          <w:szCs w:val="28"/>
        </w:rPr>
      </w:pPr>
    </w:p>
    <w:p w:rsidR="00630D69" w:rsidRPr="00630D69" w:rsidRDefault="00630D69" w:rsidP="00630D69">
      <w:pPr>
        <w:ind w:firstLine="709"/>
        <w:jc w:val="both"/>
        <w:rPr>
          <w:sz w:val="28"/>
          <w:szCs w:val="28"/>
        </w:rPr>
      </w:pPr>
      <w:bookmarkStart w:id="54" w:name="sub_51"/>
      <w:r w:rsidRPr="00630D69">
        <w:rPr>
          <w:sz w:val="28"/>
          <w:szCs w:val="28"/>
        </w:rPr>
        <w:t>Долговая политика поселения в 2015 году будет продолжать строиться на принципах безусловного исполнения и обслуживания принятых долговых обязательств в полном объеме и в срок.</w:t>
      </w:r>
    </w:p>
    <w:p w:rsidR="00630D69" w:rsidRPr="00630D69" w:rsidRDefault="00630D69" w:rsidP="00630D69">
      <w:pPr>
        <w:ind w:firstLine="709"/>
        <w:jc w:val="both"/>
        <w:rPr>
          <w:sz w:val="28"/>
          <w:szCs w:val="28"/>
        </w:rPr>
      </w:pPr>
      <w:bookmarkStart w:id="55" w:name="sub_52"/>
      <w:bookmarkEnd w:id="54"/>
      <w:r w:rsidRPr="00630D69">
        <w:rPr>
          <w:sz w:val="28"/>
          <w:szCs w:val="28"/>
        </w:rPr>
        <w:t>Основными направлениями стратегии управления муниципальным долгом будут являться:</w:t>
      </w:r>
    </w:p>
    <w:p w:rsidR="00630D69" w:rsidRPr="00630D69" w:rsidRDefault="001A0A73" w:rsidP="00630D69">
      <w:pPr>
        <w:ind w:firstLine="709"/>
        <w:jc w:val="both"/>
        <w:rPr>
          <w:sz w:val="28"/>
          <w:szCs w:val="28"/>
        </w:rPr>
      </w:pPr>
      <w:bookmarkStart w:id="56" w:name="sub_521"/>
      <w:bookmarkEnd w:id="55"/>
      <w:r>
        <w:rPr>
          <w:sz w:val="28"/>
          <w:szCs w:val="28"/>
        </w:rPr>
        <w:t xml:space="preserve">- </w:t>
      </w:r>
      <w:r w:rsidR="00630D69" w:rsidRPr="00630D69">
        <w:rPr>
          <w:sz w:val="28"/>
          <w:szCs w:val="28"/>
        </w:rPr>
        <w:t>поддержание объема муниципального долга поселения на безопасном уровне;</w:t>
      </w:r>
    </w:p>
    <w:p w:rsidR="00630D69" w:rsidRPr="00630D69" w:rsidRDefault="001A0A73" w:rsidP="00630D69">
      <w:pPr>
        <w:ind w:firstLine="709"/>
        <w:jc w:val="both"/>
        <w:rPr>
          <w:sz w:val="28"/>
          <w:szCs w:val="28"/>
        </w:rPr>
      </w:pPr>
      <w:bookmarkStart w:id="57" w:name="sub_522"/>
      <w:bookmarkEnd w:id="56"/>
      <w:r>
        <w:rPr>
          <w:sz w:val="28"/>
          <w:szCs w:val="28"/>
        </w:rPr>
        <w:t xml:space="preserve">- </w:t>
      </w:r>
      <w:r w:rsidR="00630D69" w:rsidRPr="00630D69">
        <w:rPr>
          <w:sz w:val="28"/>
          <w:szCs w:val="28"/>
        </w:rPr>
        <w:t>взаимодействие по проведению работы по привлечению бюджетных кредитов из районного и краевого бюджета</w:t>
      </w:r>
      <w:bookmarkStart w:id="58" w:name="sub_523"/>
      <w:bookmarkEnd w:id="57"/>
      <w:r w:rsidR="00630D69" w:rsidRPr="00630D69">
        <w:rPr>
          <w:sz w:val="28"/>
          <w:szCs w:val="28"/>
        </w:rPr>
        <w:t>.</w:t>
      </w:r>
    </w:p>
    <w:bookmarkEnd w:id="58"/>
    <w:p w:rsidR="00630D69" w:rsidRPr="00630D69" w:rsidRDefault="00630D69" w:rsidP="00630D69">
      <w:pPr>
        <w:ind w:firstLine="720"/>
        <w:jc w:val="both"/>
        <w:rPr>
          <w:sz w:val="28"/>
          <w:szCs w:val="28"/>
        </w:rPr>
      </w:pPr>
    </w:p>
    <w:p w:rsidR="00630D69" w:rsidRPr="00630D69" w:rsidRDefault="00630D69" w:rsidP="00630D69">
      <w:pPr>
        <w:jc w:val="center"/>
        <w:outlineLvl w:val="0"/>
        <w:rPr>
          <w:b/>
          <w:bCs/>
          <w:sz w:val="28"/>
          <w:szCs w:val="28"/>
        </w:rPr>
      </w:pPr>
      <w:bookmarkStart w:id="59" w:name="sub_60"/>
      <w:r w:rsidRPr="00630D69">
        <w:rPr>
          <w:b/>
          <w:bCs/>
          <w:sz w:val="28"/>
          <w:szCs w:val="28"/>
        </w:rPr>
        <w:t xml:space="preserve">Мероприятия по совершенствованию контроля за целевым </w:t>
      </w:r>
    </w:p>
    <w:p w:rsidR="00630D69" w:rsidRPr="00630D69" w:rsidRDefault="00630D69" w:rsidP="00630D69">
      <w:pPr>
        <w:jc w:val="center"/>
        <w:outlineLvl w:val="0"/>
        <w:rPr>
          <w:b/>
          <w:bCs/>
          <w:sz w:val="28"/>
          <w:szCs w:val="28"/>
        </w:rPr>
      </w:pPr>
      <w:r w:rsidRPr="00630D69">
        <w:rPr>
          <w:b/>
          <w:bCs/>
          <w:sz w:val="28"/>
          <w:szCs w:val="28"/>
        </w:rPr>
        <w:t>и эффективным расходованием бюджетных средств в 2015 году</w:t>
      </w:r>
      <w:r w:rsidR="009017B7">
        <w:rPr>
          <w:b/>
          <w:bCs/>
          <w:sz w:val="28"/>
          <w:szCs w:val="28"/>
        </w:rPr>
        <w:t>.</w:t>
      </w:r>
    </w:p>
    <w:bookmarkEnd w:id="59"/>
    <w:p w:rsidR="00630D69" w:rsidRPr="00630D69" w:rsidRDefault="00630D69" w:rsidP="00630D69">
      <w:pPr>
        <w:ind w:firstLine="720"/>
        <w:jc w:val="both"/>
        <w:rPr>
          <w:sz w:val="28"/>
          <w:szCs w:val="28"/>
        </w:rPr>
      </w:pPr>
    </w:p>
    <w:p w:rsidR="00630D69" w:rsidRPr="00630D69" w:rsidRDefault="00630D69" w:rsidP="00630D69">
      <w:pPr>
        <w:ind w:firstLine="709"/>
        <w:jc w:val="both"/>
        <w:rPr>
          <w:sz w:val="28"/>
          <w:szCs w:val="28"/>
        </w:rPr>
      </w:pPr>
      <w:bookmarkStart w:id="60" w:name="sub_61"/>
      <w:r w:rsidRPr="00630D69">
        <w:rPr>
          <w:sz w:val="28"/>
          <w:szCs w:val="28"/>
        </w:rPr>
        <w:t>Проведение мероприятий по совершенствованию контроля за целевым и эффективным расходованием средств бюджета поселения направлено на повышение ответственности главных распорядителей средств бюджета поселения за целевым и эффективным расходованием средств бюджета поселения.</w:t>
      </w:r>
    </w:p>
    <w:p w:rsidR="00630D69" w:rsidRPr="00630D69" w:rsidRDefault="00630D69" w:rsidP="00630D69">
      <w:pPr>
        <w:ind w:firstLine="709"/>
        <w:jc w:val="both"/>
        <w:rPr>
          <w:sz w:val="28"/>
          <w:szCs w:val="28"/>
        </w:rPr>
      </w:pPr>
      <w:bookmarkStart w:id="61" w:name="sub_62"/>
      <w:bookmarkEnd w:id="60"/>
      <w:r w:rsidRPr="00630D69">
        <w:rPr>
          <w:sz w:val="28"/>
          <w:szCs w:val="28"/>
        </w:rPr>
        <w:t>Главные распорядители средств бюджета поселения осуществляют:</w:t>
      </w:r>
    </w:p>
    <w:p w:rsidR="00630D69" w:rsidRPr="00630D69" w:rsidRDefault="001A0A73" w:rsidP="00630D69">
      <w:pPr>
        <w:ind w:firstLine="709"/>
        <w:jc w:val="both"/>
        <w:rPr>
          <w:sz w:val="28"/>
          <w:szCs w:val="28"/>
        </w:rPr>
      </w:pPr>
      <w:bookmarkStart w:id="62" w:name="sub_621"/>
      <w:bookmarkEnd w:id="61"/>
      <w:r>
        <w:rPr>
          <w:sz w:val="28"/>
          <w:szCs w:val="28"/>
        </w:rPr>
        <w:t xml:space="preserve">- </w:t>
      </w:r>
      <w:r w:rsidR="00630D69" w:rsidRPr="00630D69">
        <w:rPr>
          <w:sz w:val="28"/>
          <w:szCs w:val="28"/>
        </w:rPr>
        <w:t>принятие правовых актов о порядке проведения финансового контроля подведомственных получателей бюджетных средств в части обеспечения правомерного, целевого, результативного и эффективного использования бюджетных средств;</w:t>
      </w:r>
    </w:p>
    <w:p w:rsidR="00630D69" w:rsidRPr="00630D69" w:rsidRDefault="001A0A73" w:rsidP="00630D69">
      <w:pPr>
        <w:ind w:firstLine="709"/>
        <w:jc w:val="both"/>
        <w:rPr>
          <w:sz w:val="28"/>
          <w:szCs w:val="28"/>
        </w:rPr>
      </w:pPr>
      <w:bookmarkStart w:id="63" w:name="sub_624"/>
      <w:bookmarkEnd w:id="62"/>
      <w:r>
        <w:rPr>
          <w:sz w:val="28"/>
          <w:szCs w:val="28"/>
        </w:rPr>
        <w:lastRenderedPageBreak/>
        <w:t xml:space="preserve">- </w:t>
      </w:r>
      <w:r w:rsidR="00630D69" w:rsidRPr="00630D69">
        <w:rPr>
          <w:sz w:val="28"/>
          <w:szCs w:val="28"/>
        </w:rPr>
        <w:t>создание системы мониторинга результативности расходов бюджета поселения путем разработки и внедрения критериев эффективности и результативности расходов бюджета поселения;</w:t>
      </w:r>
    </w:p>
    <w:p w:rsidR="00630D69" w:rsidRPr="00630D69" w:rsidRDefault="001A0A73" w:rsidP="00630D69">
      <w:pPr>
        <w:ind w:firstLine="709"/>
        <w:jc w:val="both"/>
        <w:rPr>
          <w:sz w:val="28"/>
          <w:szCs w:val="28"/>
        </w:rPr>
      </w:pPr>
      <w:bookmarkStart w:id="64" w:name="sub_625"/>
      <w:bookmarkEnd w:id="63"/>
      <w:r>
        <w:rPr>
          <w:sz w:val="28"/>
          <w:szCs w:val="28"/>
        </w:rPr>
        <w:t xml:space="preserve">- </w:t>
      </w:r>
      <w:r w:rsidR="00630D69" w:rsidRPr="00630D69">
        <w:rPr>
          <w:sz w:val="28"/>
          <w:szCs w:val="28"/>
        </w:rPr>
        <w:t>проверку соблюдения нормативов расходов на содержание органов местного самоуправления поселения;</w:t>
      </w:r>
    </w:p>
    <w:p w:rsidR="00630D69" w:rsidRPr="00630D69" w:rsidRDefault="001A0A73" w:rsidP="00630D69">
      <w:pPr>
        <w:ind w:firstLine="709"/>
        <w:jc w:val="both"/>
        <w:rPr>
          <w:sz w:val="28"/>
          <w:szCs w:val="28"/>
        </w:rPr>
      </w:pPr>
      <w:bookmarkStart w:id="65" w:name="sub_626"/>
      <w:bookmarkEnd w:id="64"/>
      <w:r>
        <w:rPr>
          <w:sz w:val="28"/>
          <w:szCs w:val="28"/>
        </w:rPr>
        <w:t xml:space="preserve">- </w:t>
      </w:r>
      <w:r w:rsidR="00630D69" w:rsidRPr="00630D69">
        <w:rPr>
          <w:sz w:val="28"/>
          <w:szCs w:val="28"/>
        </w:rPr>
        <w:t>систематическое проведение инвентаризации и оптимизации расходных обязательств поселения.</w:t>
      </w:r>
    </w:p>
    <w:p w:rsidR="00630D69" w:rsidRPr="00630D69" w:rsidRDefault="00630D69" w:rsidP="00630D69">
      <w:pPr>
        <w:ind w:firstLine="709"/>
        <w:jc w:val="both"/>
        <w:rPr>
          <w:sz w:val="28"/>
          <w:szCs w:val="28"/>
        </w:rPr>
      </w:pPr>
      <w:bookmarkStart w:id="66" w:name="sub_63"/>
      <w:bookmarkEnd w:id="65"/>
      <w:r w:rsidRPr="00630D69">
        <w:rPr>
          <w:sz w:val="28"/>
          <w:szCs w:val="28"/>
        </w:rPr>
        <w:t>Совершенствование механизмов муниципального финансового контроля, а также усиление роли муниципального финансового контроля осуществляется как со стороны главных распорядителей средств бюджета поселения, так и главных администраторов доходов и главных администраторов источников финансирования средств бюджета поселения.</w:t>
      </w:r>
    </w:p>
    <w:bookmarkEnd w:id="66"/>
    <w:p w:rsidR="00630D69" w:rsidRPr="00630D69" w:rsidRDefault="00630D69" w:rsidP="00630D69">
      <w:pPr>
        <w:ind w:firstLine="709"/>
        <w:jc w:val="both"/>
        <w:rPr>
          <w:sz w:val="28"/>
          <w:szCs w:val="28"/>
        </w:rPr>
      </w:pPr>
      <w:r w:rsidRPr="00630D69">
        <w:rPr>
          <w:sz w:val="28"/>
          <w:szCs w:val="28"/>
        </w:rPr>
        <w:t>Повысить качество управления бюджетным процессом в современных условиях невозможно без внедрения передовых информационных технологий. Одна из перспективных задач – интеграция в единую информационную инфраструктуру федеральной системы «Электронный бюджет».</w:t>
      </w:r>
    </w:p>
    <w:p w:rsidR="00630D69" w:rsidRPr="00630D69" w:rsidRDefault="00630D69" w:rsidP="00630D69">
      <w:pPr>
        <w:ind w:firstLine="709"/>
        <w:jc w:val="both"/>
        <w:rPr>
          <w:sz w:val="28"/>
          <w:szCs w:val="28"/>
        </w:rPr>
      </w:pPr>
      <w:r w:rsidRPr="00630D69">
        <w:rPr>
          <w:sz w:val="28"/>
          <w:szCs w:val="28"/>
        </w:rPr>
        <w:t>В рамках работы по созданию единого информационного пространства, прежде всего, должны быть решены задачи:</w:t>
      </w:r>
    </w:p>
    <w:p w:rsidR="00630D69" w:rsidRPr="00630D69" w:rsidRDefault="001A0A73" w:rsidP="00630D69">
      <w:pPr>
        <w:ind w:firstLine="709"/>
        <w:jc w:val="both"/>
        <w:rPr>
          <w:sz w:val="28"/>
          <w:szCs w:val="28"/>
        </w:rPr>
      </w:pPr>
      <w:r>
        <w:rPr>
          <w:sz w:val="28"/>
          <w:szCs w:val="28"/>
        </w:rPr>
        <w:t xml:space="preserve">- </w:t>
      </w:r>
      <w:r w:rsidR="00630D69" w:rsidRPr="00630D69">
        <w:rPr>
          <w:sz w:val="28"/>
          <w:szCs w:val="28"/>
        </w:rPr>
        <w:t>по формированию и развитию единой системы межведомственного электронного взаимодействия и единого пространства в сфере  управления общественными финансами;</w:t>
      </w:r>
    </w:p>
    <w:p w:rsidR="00630D69" w:rsidRPr="00630D69" w:rsidRDefault="001A0A73" w:rsidP="00630D69">
      <w:pPr>
        <w:ind w:firstLine="709"/>
        <w:jc w:val="both"/>
        <w:rPr>
          <w:sz w:val="28"/>
          <w:szCs w:val="28"/>
        </w:rPr>
      </w:pPr>
      <w:r>
        <w:rPr>
          <w:sz w:val="28"/>
          <w:szCs w:val="28"/>
        </w:rPr>
        <w:t xml:space="preserve">- </w:t>
      </w:r>
      <w:r w:rsidR="00630D69" w:rsidRPr="00630D69">
        <w:rPr>
          <w:sz w:val="28"/>
          <w:szCs w:val="28"/>
        </w:rPr>
        <w:t>по предоставлению муниципальных услуг исполнительными органами муниципальной власти, муниципальными учреждениями в электронном виде;</w:t>
      </w:r>
    </w:p>
    <w:p w:rsidR="00630D69" w:rsidRPr="00630D69" w:rsidRDefault="001A0A73" w:rsidP="00630D69">
      <w:pPr>
        <w:ind w:firstLine="709"/>
        <w:jc w:val="both"/>
        <w:rPr>
          <w:sz w:val="28"/>
          <w:szCs w:val="28"/>
        </w:rPr>
      </w:pPr>
      <w:r>
        <w:rPr>
          <w:sz w:val="28"/>
          <w:szCs w:val="28"/>
        </w:rPr>
        <w:t xml:space="preserve">- </w:t>
      </w:r>
      <w:r w:rsidR="00630D69" w:rsidRPr="00630D69">
        <w:rPr>
          <w:sz w:val="28"/>
          <w:szCs w:val="28"/>
        </w:rPr>
        <w:t>по созданию инструментов для взаимоувязки финансовых показателей публично-правовых образований и результатов их деятельности.</w:t>
      </w:r>
    </w:p>
    <w:p w:rsidR="00630D69" w:rsidRPr="00630D69" w:rsidRDefault="00630D69" w:rsidP="00630D69">
      <w:pPr>
        <w:ind w:firstLine="709"/>
        <w:jc w:val="both"/>
        <w:rPr>
          <w:sz w:val="28"/>
          <w:szCs w:val="28"/>
        </w:rPr>
      </w:pPr>
      <w:r w:rsidRPr="00630D69">
        <w:rPr>
          <w:sz w:val="28"/>
          <w:szCs w:val="28"/>
        </w:rPr>
        <w:t>В рамках мероприятий по повышению открытости и подотчетности деятельности органов местного самоуправления требуется обеспечить прозрачность бюджетного процесса. С целью повышения доступности бюджетных данных для внешних пользователей в рамках публичных слушаний, по размещению информации о деятельности муниципальных учреждений на официальном сайте в сети «Интернет» (</w:t>
      </w:r>
      <w:hyperlink r:id="rId20" w:history="1">
        <w:r w:rsidRPr="00630D69">
          <w:rPr>
            <w:sz w:val="28"/>
            <w:szCs w:val="28"/>
            <w:u w:val="single"/>
            <w:lang w:val="en-US"/>
          </w:rPr>
          <w:t>www</w:t>
        </w:r>
        <w:r w:rsidRPr="00630D69">
          <w:rPr>
            <w:sz w:val="28"/>
            <w:szCs w:val="28"/>
            <w:u w:val="single"/>
          </w:rPr>
          <w:t>.</w:t>
        </w:r>
        <w:r w:rsidRPr="00630D69">
          <w:rPr>
            <w:sz w:val="28"/>
            <w:szCs w:val="28"/>
            <w:u w:val="single"/>
            <w:lang w:val="en-US"/>
          </w:rPr>
          <w:t>bus</w:t>
        </w:r>
        <w:r w:rsidRPr="00630D69">
          <w:rPr>
            <w:sz w:val="28"/>
            <w:szCs w:val="28"/>
            <w:u w:val="single"/>
          </w:rPr>
          <w:t>.</w:t>
        </w:r>
        <w:r w:rsidRPr="00630D69">
          <w:rPr>
            <w:sz w:val="28"/>
            <w:szCs w:val="28"/>
            <w:u w:val="single"/>
            <w:lang w:val="en-US"/>
          </w:rPr>
          <w:t>gov</w:t>
        </w:r>
        <w:r w:rsidRPr="00630D69">
          <w:rPr>
            <w:sz w:val="28"/>
            <w:szCs w:val="28"/>
            <w:u w:val="single"/>
          </w:rPr>
          <w:t>.</w:t>
        </w:r>
        <w:r w:rsidRPr="00630D69">
          <w:rPr>
            <w:sz w:val="28"/>
            <w:szCs w:val="28"/>
            <w:u w:val="single"/>
            <w:lang w:val="en-US"/>
          </w:rPr>
          <w:t>ru</w:t>
        </w:r>
      </w:hyperlink>
      <w:r w:rsidRPr="00630D69">
        <w:rPr>
          <w:sz w:val="28"/>
          <w:szCs w:val="28"/>
        </w:rPr>
        <w:t>).</w:t>
      </w:r>
    </w:p>
    <w:p w:rsidR="00630D69" w:rsidRPr="00630D69" w:rsidRDefault="00630D69" w:rsidP="00630D69">
      <w:pPr>
        <w:ind w:firstLine="709"/>
        <w:jc w:val="both"/>
        <w:rPr>
          <w:sz w:val="28"/>
          <w:szCs w:val="28"/>
        </w:rPr>
      </w:pPr>
      <w:r w:rsidRPr="00630D69">
        <w:rPr>
          <w:sz w:val="28"/>
          <w:szCs w:val="28"/>
        </w:rPr>
        <w:t>Реализация Основных направлений будет способствовать устойчивому социально-экономическому развитию муниципального образования, обеспечению ключевых бюджетных приоритетов, поддержанию стабильности бюджета поселения, повышению эффективности бюджетной системы на местном уровне.</w:t>
      </w:r>
    </w:p>
    <w:p w:rsidR="00630D69" w:rsidRPr="00630D69" w:rsidRDefault="00630D69" w:rsidP="00630D69">
      <w:pPr>
        <w:ind w:firstLine="709"/>
        <w:jc w:val="both"/>
        <w:rPr>
          <w:sz w:val="28"/>
          <w:szCs w:val="28"/>
        </w:rPr>
      </w:pPr>
    </w:p>
    <w:p w:rsidR="00630D69" w:rsidRDefault="00630D69" w:rsidP="00630D69">
      <w:pPr>
        <w:jc w:val="both"/>
        <w:rPr>
          <w:sz w:val="28"/>
          <w:szCs w:val="28"/>
        </w:rPr>
      </w:pPr>
    </w:p>
    <w:p w:rsidR="001A0A73" w:rsidRPr="00630D69" w:rsidRDefault="001A0A73" w:rsidP="00630D69">
      <w:pPr>
        <w:jc w:val="both"/>
        <w:rPr>
          <w:sz w:val="28"/>
          <w:szCs w:val="28"/>
        </w:rPr>
      </w:pPr>
    </w:p>
    <w:p w:rsidR="00630D69" w:rsidRPr="00630D69" w:rsidRDefault="00630D69" w:rsidP="00630D69">
      <w:pPr>
        <w:jc w:val="both"/>
        <w:rPr>
          <w:sz w:val="28"/>
          <w:szCs w:val="28"/>
        </w:rPr>
      </w:pPr>
      <w:r w:rsidRPr="00630D69">
        <w:rPr>
          <w:sz w:val="28"/>
          <w:szCs w:val="28"/>
        </w:rPr>
        <w:t>Начальник отдела учета и отчетности                                                  А.А. Ищенко</w:t>
      </w:r>
    </w:p>
    <w:p w:rsidR="00630D69" w:rsidRPr="00630D69" w:rsidRDefault="00630D69" w:rsidP="00630D69">
      <w:pPr>
        <w:ind w:firstLine="720"/>
        <w:jc w:val="both"/>
        <w:rPr>
          <w:sz w:val="28"/>
          <w:szCs w:val="28"/>
        </w:rPr>
      </w:pPr>
    </w:p>
    <w:p w:rsidR="00130A37" w:rsidRPr="00630D69" w:rsidRDefault="00130A37" w:rsidP="00630D69">
      <w:pPr>
        <w:jc w:val="center"/>
        <w:rPr>
          <w:sz w:val="28"/>
          <w:szCs w:val="28"/>
        </w:rPr>
      </w:pPr>
    </w:p>
    <w:sectPr w:rsidR="00130A37" w:rsidRPr="00630D69" w:rsidSect="001A0A73">
      <w:headerReference w:type="default" r:id="rId21"/>
      <w:pgSz w:w="11906" w:h="16838"/>
      <w:pgMar w:top="993" w:right="567" w:bottom="709"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2E0" w:rsidRDefault="00D272E0">
      <w:r>
        <w:separator/>
      </w:r>
    </w:p>
  </w:endnote>
  <w:endnote w:type="continuationSeparator" w:id="1">
    <w:p w:rsidR="00D272E0" w:rsidRDefault="00D272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2E0" w:rsidRDefault="00D272E0">
      <w:r>
        <w:separator/>
      </w:r>
    </w:p>
  </w:footnote>
  <w:footnote w:type="continuationSeparator" w:id="1">
    <w:p w:rsidR="00D272E0" w:rsidRDefault="00D272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087" w:rsidRDefault="00C02CDD">
    <w:pPr>
      <w:pStyle w:val="af8"/>
    </w:pPr>
    <w:r>
      <w:rPr>
        <w:noProof/>
      </w:rPr>
      <w:pict>
        <v:rect id="_x0000_s9220" style="position:absolute;margin-left:800.4pt;margin-top:291.8pt;width:36.6pt;height:25.95pt;z-index:251659264;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20">
            <w:txbxContent>
              <w:p w:rsidR="00486087" w:rsidRPr="00C837DD" w:rsidRDefault="00C02CDD" w:rsidP="00486087">
                <w:fldSimple w:instr="PAGE   \* MERGEFORMAT">
                  <w:r w:rsidR="009017B7">
                    <w:rPr>
                      <w:noProof/>
                    </w:rPr>
                    <w:t>2</w:t>
                  </w:r>
                </w:fldSimple>
              </w:p>
            </w:txbxContent>
          </v:textbox>
          <w10:wrap anchorx="margin" anchory="margin"/>
        </v:rect>
      </w:pict>
    </w:r>
    <w:r>
      <w:rPr>
        <w:noProof/>
      </w:rPr>
      <w:pict>
        <v:rect id="_x0000_s9219" style="position:absolute;margin-left:809.9pt;margin-top:291.8pt;width:27.1pt;height:25.95pt;z-index:251658240;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19">
            <w:txbxContent>
              <w:p w:rsidR="00486087" w:rsidRPr="007E7EB8" w:rsidRDefault="00C02CDD" w:rsidP="00486087">
                <w:fldSimple w:instr="PAGE   \* MERGEFORMAT">
                  <w:r w:rsidR="009017B7">
                    <w:rPr>
                      <w:noProof/>
                    </w:rPr>
                    <w:t>2</w:t>
                  </w:r>
                </w:fldSimple>
              </w:p>
            </w:txbxContent>
          </v:textbox>
          <w10:wrap anchorx="margin" anchory="margin"/>
        </v:rect>
      </w:pict>
    </w:r>
    <w:r>
      <w:rPr>
        <w:noProof/>
      </w:rPr>
      <w:pict>
        <v:rect id="_x0000_s9218" style="position:absolute;margin-left:800.7pt;margin-top:291.8pt;width:36.3pt;height:25.95pt;z-index:251657216;visibility:visible;mso-position-horizontal-relative:page;mso-position-vertical-relative:page;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_x0000_s9218">
            <w:txbxContent>
              <w:p w:rsidR="00486087" w:rsidRPr="007E7EB8" w:rsidRDefault="00C02CDD" w:rsidP="00486087">
                <w:fldSimple w:instr="PAGE   \* MERGEFORMAT">
                  <w:r w:rsidR="009017B7">
                    <w:rPr>
                      <w:noProof/>
                    </w:rPr>
                    <w:t>2</w:t>
                  </w:r>
                </w:fldSimple>
              </w:p>
            </w:txbxContent>
          </v:textbox>
          <w10:wrap anchorx="margin" anchory="margin"/>
        </v:rect>
      </w:pict>
    </w:r>
    <w:r>
      <w:rPr>
        <w:noProof/>
      </w:rPr>
      <w:pict>
        <v:rect id="Прямоугольник 4" o:spid="_x0000_s9217" style="position:absolute;margin-left:814.8pt;margin-top:291.8pt;width:27.1pt;height:25.95pt;z-index:251656192;visibility:visible;mso-width-percent:800;mso-position-horizontal-relative:page;mso-position-vertical-relative:page;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layout-flow:vertical;mso-next-textbox:#Прямоугольник 4">
            <w:txbxContent>
              <w:p w:rsidR="00486087" w:rsidRPr="00911BA1" w:rsidRDefault="00C02CDD" w:rsidP="00486087">
                <w:pPr>
                  <w:rPr>
                    <w:color w:val="000000"/>
                  </w:rPr>
                </w:pPr>
                <w:r w:rsidRPr="00911BA1">
                  <w:rPr>
                    <w:color w:val="000000"/>
                  </w:rPr>
                  <w:fldChar w:fldCharType="begin"/>
                </w:r>
                <w:r w:rsidR="00486087" w:rsidRPr="00911BA1">
                  <w:rPr>
                    <w:color w:val="000000"/>
                  </w:rPr>
                  <w:instrText>PAGE   \* MERGEFORMAT</w:instrText>
                </w:r>
                <w:r w:rsidRPr="00911BA1">
                  <w:rPr>
                    <w:color w:val="000000"/>
                  </w:rPr>
                  <w:fldChar w:fldCharType="separate"/>
                </w:r>
                <w:r w:rsidR="009017B7">
                  <w:rPr>
                    <w:noProof/>
                    <w:color w:val="000000"/>
                  </w:rPr>
                  <w:t>2</w:t>
                </w:r>
                <w:r w:rsidRPr="00911BA1">
                  <w:rPr>
                    <w:color w:val="000000"/>
                  </w:rPr>
                  <w:fldChar w:fldCharType="end"/>
                </w:r>
              </w:p>
            </w:txbxContent>
          </v:textbox>
          <w10:wrap anchorx="margin"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7"/>
    <w:multiLevelType w:val="singleLevel"/>
    <w:tmpl w:val="00000007"/>
    <w:name w:val="WW8Num7"/>
    <w:lvl w:ilvl="0">
      <w:start w:val="1"/>
      <w:numFmt w:val="bullet"/>
      <w:lvlText w:val="­"/>
      <w:lvlJc w:val="left"/>
      <w:pPr>
        <w:tabs>
          <w:tab w:val="num" w:pos="0"/>
        </w:tabs>
        <w:ind w:left="720" w:hanging="360"/>
      </w:pPr>
      <w:rPr>
        <w:rFonts w:ascii="Calibri" w:hAnsi="Calibri"/>
      </w:rPr>
    </w:lvl>
  </w:abstractNum>
  <w:abstractNum w:abstractNumId="2">
    <w:nsid w:val="14431271"/>
    <w:multiLevelType w:val="multilevel"/>
    <w:tmpl w:val="06542690"/>
    <w:lvl w:ilvl="0">
      <w:start w:val="1"/>
      <w:numFmt w:val="decimal"/>
      <w:lvlText w:val="%1."/>
      <w:lvlJc w:val="left"/>
      <w:pPr>
        <w:ind w:left="1684" w:hanging="9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17512578"/>
    <w:multiLevelType w:val="hybridMultilevel"/>
    <w:tmpl w:val="5A42054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F496CE9"/>
    <w:multiLevelType w:val="hybridMultilevel"/>
    <w:tmpl w:val="FFC496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8B2314"/>
    <w:multiLevelType w:val="hybridMultilevel"/>
    <w:tmpl w:val="D12658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9716EA"/>
    <w:multiLevelType w:val="hybridMultilevel"/>
    <w:tmpl w:val="4710A126"/>
    <w:lvl w:ilvl="0" w:tplc="28A23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FC608EA"/>
    <w:multiLevelType w:val="hybridMultilevel"/>
    <w:tmpl w:val="D9B46890"/>
    <w:lvl w:ilvl="0" w:tplc="E466D432">
      <w:start w:val="1"/>
      <w:numFmt w:val="decimal"/>
      <w:lvlText w:val="%1."/>
      <w:lvlJc w:val="left"/>
      <w:pPr>
        <w:ind w:left="54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58B34D5"/>
    <w:multiLevelType w:val="hybridMultilevel"/>
    <w:tmpl w:val="4A285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014FF5"/>
    <w:multiLevelType w:val="hybridMultilevel"/>
    <w:tmpl w:val="0BB6BFB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4E4441"/>
    <w:multiLevelType w:val="hybridMultilevel"/>
    <w:tmpl w:val="CCCEA594"/>
    <w:lvl w:ilvl="0" w:tplc="5D0047E6">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1">
    <w:nsid w:val="4EE269F1"/>
    <w:multiLevelType w:val="multilevel"/>
    <w:tmpl w:val="95BCC328"/>
    <w:lvl w:ilvl="0">
      <w:start w:val="1"/>
      <w:numFmt w:val="decimal"/>
      <w:lvlText w:val="%1."/>
      <w:lvlJc w:val="left"/>
      <w:pPr>
        <w:ind w:left="1429" w:hanging="360"/>
      </w:pPr>
      <w:rPr>
        <w:rFonts w:cs="Times New Roman" w:hint="default"/>
      </w:rPr>
    </w:lvl>
    <w:lvl w:ilvl="1">
      <w:start w:val="1"/>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2">
    <w:nsid w:val="52747082"/>
    <w:multiLevelType w:val="hybridMultilevel"/>
    <w:tmpl w:val="31E2F6C0"/>
    <w:lvl w:ilvl="0" w:tplc="535697A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66CF58C3"/>
    <w:multiLevelType w:val="multilevel"/>
    <w:tmpl w:val="C1ECFDDC"/>
    <w:lvl w:ilvl="0">
      <w:start w:val="1"/>
      <w:numFmt w:val="decimal"/>
      <w:lvlText w:val="%1."/>
      <w:lvlJc w:val="left"/>
      <w:pPr>
        <w:ind w:left="1789" w:hanging="108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7C3E2157"/>
    <w:multiLevelType w:val="hybridMultilevel"/>
    <w:tmpl w:val="7B40A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3"/>
  </w:num>
  <w:num w:numId="4">
    <w:abstractNumId w:val="4"/>
  </w:num>
  <w:num w:numId="5">
    <w:abstractNumId w:val="5"/>
  </w:num>
  <w:num w:numId="6">
    <w:abstractNumId w:val="10"/>
  </w:num>
  <w:num w:numId="7">
    <w:abstractNumId w:val="12"/>
  </w:num>
  <w:num w:numId="8">
    <w:abstractNumId w:val="7"/>
  </w:num>
  <w:num w:numId="9">
    <w:abstractNumId w:val="14"/>
  </w:num>
  <w:num w:numId="10">
    <w:abstractNumId w:val="8"/>
  </w:num>
  <w:num w:numId="11">
    <w:abstractNumId w:val="9"/>
  </w:num>
  <w:num w:numId="12">
    <w:abstractNumId w:val="1"/>
  </w:num>
  <w:num w:numId="13">
    <w:abstractNumId w:val="6"/>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00"/>
  <w:displayHorizontalDrawingGridEvery w:val="2"/>
  <w:displayVerticalDrawingGridEvery w:val="2"/>
  <w:characterSpacingControl w:val="doNotCompress"/>
  <w:hdrShapeDefaults>
    <o:shapedefaults v:ext="edit" spidmax="20482"/>
    <o:shapelayout v:ext="edit">
      <o:idmap v:ext="edit" data="9"/>
    </o:shapelayout>
  </w:hdrShapeDefaults>
  <w:footnotePr>
    <w:footnote w:id="0"/>
    <w:footnote w:id="1"/>
  </w:footnotePr>
  <w:endnotePr>
    <w:endnote w:id="0"/>
    <w:endnote w:id="1"/>
  </w:endnotePr>
  <w:compat/>
  <w:rsids>
    <w:rsidRoot w:val="004D04D9"/>
    <w:rsid w:val="0000608D"/>
    <w:rsid w:val="0002675B"/>
    <w:rsid w:val="0008038F"/>
    <w:rsid w:val="000C719B"/>
    <w:rsid w:val="00130A37"/>
    <w:rsid w:val="00135B9A"/>
    <w:rsid w:val="0014701B"/>
    <w:rsid w:val="0015032E"/>
    <w:rsid w:val="00153AA7"/>
    <w:rsid w:val="001563FC"/>
    <w:rsid w:val="001A0A73"/>
    <w:rsid w:val="001B4BA7"/>
    <w:rsid w:val="002332F8"/>
    <w:rsid w:val="002362B2"/>
    <w:rsid w:val="002435D0"/>
    <w:rsid w:val="00292166"/>
    <w:rsid w:val="002B4F5B"/>
    <w:rsid w:val="002D11B1"/>
    <w:rsid w:val="002F0758"/>
    <w:rsid w:val="002F55DB"/>
    <w:rsid w:val="00364142"/>
    <w:rsid w:val="003706CF"/>
    <w:rsid w:val="00397F58"/>
    <w:rsid w:val="003A2638"/>
    <w:rsid w:val="003A6E67"/>
    <w:rsid w:val="003E50D2"/>
    <w:rsid w:val="00410F0D"/>
    <w:rsid w:val="00422EDB"/>
    <w:rsid w:val="00486087"/>
    <w:rsid w:val="00490ABD"/>
    <w:rsid w:val="004D04D9"/>
    <w:rsid w:val="004D1E84"/>
    <w:rsid w:val="00563024"/>
    <w:rsid w:val="00585ACE"/>
    <w:rsid w:val="005B4304"/>
    <w:rsid w:val="005C4B8A"/>
    <w:rsid w:val="00630D69"/>
    <w:rsid w:val="00646B1C"/>
    <w:rsid w:val="00657D11"/>
    <w:rsid w:val="00667DAE"/>
    <w:rsid w:val="00672B84"/>
    <w:rsid w:val="0068738C"/>
    <w:rsid w:val="00696FD4"/>
    <w:rsid w:val="006A3AC1"/>
    <w:rsid w:val="006C3AC7"/>
    <w:rsid w:val="0072428D"/>
    <w:rsid w:val="007243B7"/>
    <w:rsid w:val="0075762A"/>
    <w:rsid w:val="00791E74"/>
    <w:rsid w:val="007A3973"/>
    <w:rsid w:val="007A497C"/>
    <w:rsid w:val="007C798A"/>
    <w:rsid w:val="0082516F"/>
    <w:rsid w:val="00860729"/>
    <w:rsid w:val="009017B7"/>
    <w:rsid w:val="00995658"/>
    <w:rsid w:val="009B1905"/>
    <w:rsid w:val="009E17C7"/>
    <w:rsid w:val="009E4506"/>
    <w:rsid w:val="00A26FA6"/>
    <w:rsid w:val="00A34D5E"/>
    <w:rsid w:val="00A67097"/>
    <w:rsid w:val="00AB3F3F"/>
    <w:rsid w:val="00AC3D06"/>
    <w:rsid w:val="00B00DDF"/>
    <w:rsid w:val="00B306EC"/>
    <w:rsid w:val="00B32DD9"/>
    <w:rsid w:val="00B51FB9"/>
    <w:rsid w:val="00BD0FE0"/>
    <w:rsid w:val="00BD510E"/>
    <w:rsid w:val="00C02CDD"/>
    <w:rsid w:val="00C74BBB"/>
    <w:rsid w:val="00CF350D"/>
    <w:rsid w:val="00D02A83"/>
    <w:rsid w:val="00D26126"/>
    <w:rsid w:val="00D272E0"/>
    <w:rsid w:val="00D61379"/>
    <w:rsid w:val="00DF056F"/>
    <w:rsid w:val="00E3602E"/>
    <w:rsid w:val="00F22088"/>
    <w:rsid w:val="00F30488"/>
    <w:rsid w:val="00F51B9B"/>
    <w:rsid w:val="00FB3C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04D9"/>
    <w:pPr>
      <w:widowControl w:val="0"/>
      <w:autoSpaceDE w:val="0"/>
      <w:autoSpaceDN w:val="0"/>
      <w:adjustRightInd w:val="0"/>
    </w:pPr>
  </w:style>
  <w:style w:type="paragraph" w:styleId="1">
    <w:name w:val="heading 1"/>
    <w:basedOn w:val="a"/>
    <w:next w:val="a"/>
    <w:link w:val="10"/>
    <w:uiPriority w:val="9"/>
    <w:qFormat/>
    <w:rsid w:val="00646B1C"/>
    <w:pPr>
      <w:widowControl/>
      <w:spacing w:before="108" w:after="108"/>
      <w:jc w:val="center"/>
      <w:outlineLvl w:val="0"/>
    </w:pPr>
    <w:rPr>
      <w:rFonts w:ascii="Arial" w:hAnsi="Arial"/>
      <w:b/>
      <w:bCs/>
      <w:color w:val="000080"/>
    </w:rPr>
  </w:style>
  <w:style w:type="paragraph" w:styleId="2">
    <w:name w:val="heading 2"/>
    <w:basedOn w:val="a"/>
    <w:next w:val="a"/>
    <w:link w:val="20"/>
    <w:uiPriority w:val="9"/>
    <w:qFormat/>
    <w:rsid w:val="00646B1C"/>
    <w:pPr>
      <w:keepNext/>
      <w:widowControl/>
      <w:autoSpaceDE/>
      <w:autoSpaceDN/>
      <w:adjustRightInd/>
      <w:jc w:val="both"/>
      <w:outlineLvl w:val="1"/>
    </w:pPr>
    <w:rPr>
      <w:sz w:val="28"/>
      <w:szCs w:val="28"/>
    </w:rPr>
  </w:style>
  <w:style w:type="paragraph" w:styleId="3">
    <w:name w:val="heading 3"/>
    <w:basedOn w:val="a"/>
    <w:link w:val="30"/>
    <w:uiPriority w:val="9"/>
    <w:qFormat/>
    <w:rsid w:val="00646B1C"/>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qFormat/>
    <w:rsid w:val="00646B1C"/>
    <w:pPr>
      <w:keepNext/>
      <w:widowControl/>
      <w:autoSpaceDE/>
      <w:autoSpaceDN/>
      <w:adjustRightInd/>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6B1C"/>
    <w:rPr>
      <w:rFonts w:ascii="Arial" w:hAnsi="Arial"/>
      <w:b/>
      <w:bCs/>
      <w:color w:val="000080"/>
    </w:rPr>
  </w:style>
  <w:style w:type="character" w:customStyle="1" w:styleId="20">
    <w:name w:val="Заголовок 2 Знак"/>
    <w:basedOn w:val="a0"/>
    <w:link w:val="2"/>
    <w:uiPriority w:val="9"/>
    <w:rsid w:val="00646B1C"/>
    <w:rPr>
      <w:sz w:val="28"/>
      <w:szCs w:val="28"/>
    </w:rPr>
  </w:style>
  <w:style w:type="character" w:customStyle="1" w:styleId="30">
    <w:name w:val="Заголовок 3 Знак"/>
    <w:basedOn w:val="a0"/>
    <w:link w:val="3"/>
    <w:uiPriority w:val="9"/>
    <w:rsid w:val="00646B1C"/>
    <w:rPr>
      <w:b/>
      <w:bCs/>
      <w:sz w:val="27"/>
      <w:szCs w:val="27"/>
    </w:rPr>
  </w:style>
  <w:style w:type="character" w:customStyle="1" w:styleId="40">
    <w:name w:val="Заголовок 4 Знак"/>
    <w:basedOn w:val="a0"/>
    <w:link w:val="4"/>
    <w:uiPriority w:val="9"/>
    <w:rsid w:val="00646B1C"/>
    <w:rPr>
      <w:b/>
      <w:bCs/>
      <w:sz w:val="28"/>
      <w:szCs w:val="28"/>
      <w:lang w:eastAsia="ar-SA"/>
    </w:rPr>
  </w:style>
  <w:style w:type="paragraph" w:customStyle="1" w:styleId="a3">
    <w:name w:val="Знак"/>
    <w:basedOn w:val="a"/>
    <w:rsid w:val="004D04D9"/>
    <w:pPr>
      <w:widowControl/>
      <w:autoSpaceDE/>
      <w:autoSpaceDN/>
      <w:adjustRightInd/>
      <w:spacing w:before="100" w:beforeAutospacing="1" w:after="100" w:afterAutospacing="1"/>
    </w:pPr>
    <w:rPr>
      <w:rFonts w:ascii="Tahoma" w:hAnsi="Tahoma"/>
      <w:lang w:val="en-US" w:eastAsia="en-US"/>
    </w:rPr>
  </w:style>
  <w:style w:type="paragraph" w:styleId="a4">
    <w:name w:val="Body Text Indent"/>
    <w:basedOn w:val="a"/>
    <w:link w:val="a5"/>
    <w:rsid w:val="004D04D9"/>
    <w:pPr>
      <w:widowControl/>
      <w:autoSpaceDE/>
      <w:autoSpaceDN/>
      <w:adjustRightInd/>
      <w:ind w:firstLine="709"/>
    </w:pPr>
    <w:rPr>
      <w:sz w:val="28"/>
      <w:szCs w:val="24"/>
    </w:rPr>
  </w:style>
  <w:style w:type="character" w:customStyle="1" w:styleId="a5">
    <w:name w:val="Основной текст с отступом Знак"/>
    <w:basedOn w:val="a0"/>
    <w:link w:val="a4"/>
    <w:rsid w:val="00646B1C"/>
    <w:rPr>
      <w:sz w:val="28"/>
      <w:szCs w:val="24"/>
    </w:rPr>
  </w:style>
  <w:style w:type="paragraph" w:customStyle="1" w:styleId="a6">
    <w:name w:val="Текст (прав. подпись)"/>
    <w:basedOn w:val="a"/>
    <w:next w:val="a"/>
    <w:rsid w:val="004D04D9"/>
    <w:pPr>
      <w:jc w:val="right"/>
    </w:pPr>
    <w:rPr>
      <w:rFonts w:ascii="Arial" w:hAnsi="Arial" w:cs="Arial"/>
    </w:rPr>
  </w:style>
  <w:style w:type="paragraph" w:styleId="a7">
    <w:name w:val="Balloon Text"/>
    <w:basedOn w:val="a"/>
    <w:link w:val="a8"/>
    <w:uiPriority w:val="99"/>
    <w:semiHidden/>
    <w:rsid w:val="00860729"/>
    <w:rPr>
      <w:rFonts w:ascii="Tahoma" w:hAnsi="Tahoma"/>
      <w:sz w:val="16"/>
      <w:szCs w:val="16"/>
    </w:rPr>
  </w:style>
  <w:style w:type="character" w:customStyle="1" w:styleId="a8">
    <w:name w:val="Текст выноски Знак"/>
    <w:link w:val="a7"/>
    <w:uiPriority w:val="99"/>
    <w:semiHidden/>
    <w:rsid w:val="00646B1C"/>
    <w:rPr>
      <w:rFonts w:ascii="Tahoma" w:hAnsi="Tahoma" w:cs="Tahoma"/>
      <w:sz w:val="16"/>
      <w:szCs w:val="16"/>
    </w:rPr>
  </w:style>
  <w:style w:type="paragraph" w:styleId="a9">
    <w:name w:val="List Paragraph"/>
    <w:basedOn w:val="a"/>
    <w:uiPriority w:val="34"/>
    <w:qFormat/>
    <w:rsid w:val="00A34D5E"/>
    <w:pPr>
      <w:ind w:left="720"/>
      <w:contextualSpacing/>
    </w:pPr>
  </w:style>
  <w:style w:type="character" w:styleId="aa">
    <w:name w:val="Hyperlink"/>
    <w:basedOn w:val="a0"/>
    <w:uiPriority w:val="99"/>
    <w:rsid w:val="007243B7"/>
    <w:rPr>
      <w:color w:val="0000FF"/>
      <w:u w:val="single"/>
    </w:rPr>
  </w:style>
  <w:style w:type="paragraph" w:styleId="ab">
    <w:name w:val="Subtitle"/>
    <w:basedOn w:val="a"/>
    <w:link w:val="ac"/>
    <w:qFormat/>
    <w:rsid w:val="00646B1C"/>
    <w:pPr>
      <w:widowControl/>
      <w:autoSpaceDE/>
      <w:autoSpaceDN/>
      <w:adjustRightInd/>
      <w:jc w:val="center"/>
    </w:pPr>
    <w:rPr>
      <w:b/>
      <w:sz w:val="24"/>
    </w:rPr>
  </w:style>
  <w:style w:type="character" w:customStyle="1" w:styleId="ac">
    <w:name w:val="Подзаголовок Знак"/>
    <w:basedOn w:val="a0"/>
    <w:link w:val="ab"/>
    <w:rsid w:val="00646B1C"/>
    <w:rPr>
      <w:b/>
      <w:sz w:val="24"/>
    </w:rPr>
  </w:style>
  <w:style w:type="paragraph" w:styleId="21">
    <w:name w:val="Body Text 2"/>
    <w:basedOn w:val="a"/>
    <w:link w:val="22"/>
    <w:rsid w:val="00646B1C"/>
    <w:pPr>
      <w:widowControl/>
      <w:autoSpaceDE/>
      <w:autoSpaceDN/>
      <w:adjustRightInd/>
      <w:jc w:val="both"/>
    </w:pPr>
    <w:rPr>
      <w:sz w:val="28"/>
      <w:szCs w:val="24"/>
    </w:rPr>
  </w:style>
  <w:style w:type="character" w:customStyle="1" w:styleId="22">
    <w:name w:val="Основной текст 2 Знак"/>
    <w:basedOn w:val="a0"/>
    <w:link w:val="21"/>
    <w:rsid w:val="00646B1C"/>
    <w:rPr>
      <w:sz w:val="28"/>
      <w:szCs w:val="24"/>
    </w:rPr>
  </w:style>
  <w:style w:type="character" w:customStyle="1" w:styleId="ad">
    <w:name w:val="Знак Знак"/>
    <w:basedOn w:val="a0"/>
    <w:rsid w:val="00646B1C"/>
    <w:rPr>
      <w:rFonts w:ascii="Arial" w:hAnsi="Arial" w:cs="Arial"/>
      <w:b/>
      <w:bCs/>
      <w:color w:val="000080"/>
    </w:rPr>
  </w:style>
  <w:style w:type="paragraph" w:styleId="ae">
    <w:name w:val="Body Text"/>
    <w:basedOn w:val="a"/>
    <w:link w:val="af"/>
    <w:rsid w:val="00646B1C"/>
    <w:pPr>
      <w:widowControl/>
      <w:autoSpaceDE/>
      <w:autoSpaceDN/>
      <w:adjustRightInd/>
      <w:jc w:val="center"/>
    </w:pPr>
    <w:rPr>
      <w:sz w:val="28"/>
      <w:szCs w:val="28"/>
    </w:rPr>
  </w:style>
  <w:style w:type="character" w:customStyle="1" w:styleId="af">
    <w:name w:val="Основной текст Знак"/>
    <w:basedOn w:val="a0"/>
    <w:link w:val="ae"/>
    <w:rsid w:val="00646B1C"/>
    <w:rPr>
      <w:sz w:val="28"/>
      <w:szCs w:val="28"/>
    </w:rPr>
  </w:style>
  <w:style w:type="paragraph" w:customStyle="1" w:styleId="ConsPlusNormal">
    <w:name w:val="ConsPlusNormal"/>
    <w:rsid w:val="00646B1C"/>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646B1C"/>
    <w:pPr>
      <w:widowControl/>
      <w:autoSpaceDE/>
      <w:autoSpaceDN/>
      <w:adjustRightInd/>
      <w:spacing w:before="100" w:beforeAutospacing="1" w:after="100" w:afterAutospacing="1"/>
    </w:pPr>
    <w:rPr>
      <w:sz w:val="24"/>
      <w:szCs w:val="24"/>
    </w:rPr>
  </w:style>
  <w:style w:type="paragraph" w:customStyle="1" w:styleId="ConsNormal">
    <w:name w:val="ConsNormal"/>
    <w:rsid w:val="00646B1C"/>
    <w:pPr>
      <w:widowControl w:val="0"/>
      <w:ind w:firstLine="720"/>
    </w:pPr>
    <w:rPr>
      <w:rFonts w:ascii="Arial" w:hAnsi="Arial"/>
      <w:snapToGrid w:val="0"/>
    </w:rPr>
  </w:style>
  <w:style w:type="character" w:customStyle="1" w:styleId="af0">
    <w:name w:val="Гипертекстовая ссылка"/>
    <w:basedOn w:val="a0"/>
    <w:rsid w:val="00646B1C"/>
    <w:rPr>
      <w:color w:val="008000"/>
    </w:rPr>
  </w:style>
  <w:style w:type="paragraph" w:customStyle="1" w:styleId="af1">
    <w:name w:val="Прижатый влево"/>
    <w:basedOn w:val="a"/>
    <w:next w:val="a"/>
    <w:rsid w:val="00646B1C"/>
    <w:pPr>
      <w:widowControl/>
    </w:pPr>
    <w:rPr>
      <w:rFonts w:ascii="Arial" w:hAnsi="Arial" w:cs="Arial"/>
      <w:sz w:val="24"/>
      <w:szCs w:val="24"/>
    </w:rPr>
  </w:style>
  <w:style w:type="paragraph" w:styleId="af2">
    <w:name w:val="Title"/>
    <w:basedOn w:val="a"/>
    <w:link w:val="af3"/>
    <w:qFormat/>
    <w:rsid w:val="00646B1C"/>
    <w:pPr>
      <w:widowControl/>
      <w:autoSpaceDE/>
      <w:autoSpaceDN/>
      <w:adjustRightInd/>
      <w:jc w:val="center"/>
    </w:pPr>
    <w:rPr>
      <w:b/>
      <w:bCs/>
      <w:sz w:val="28"/>
      <w:szCs w:val="24"/>
    </w:rPr>
  </w:style>
  <w:style w:type="character" w:customStyle="1" w:styleId="af3">
    <w:name w:val="Название Знак"/>
    <w:basedOn w:val="a0"/>
    <w:link w:val="af2"/>
    <w:rsid w:val="00646B1C"/>
    <w:rPr>
      <w:b/>
      <w:bCs/>
      <w:sz w:val="28"/>
      <w:szCs w:val="24"/>
    </w:rPr>
  </w:style>
  <w:style w:type="paragraph" w:styleId="af4">
    <w:name w:val="Plain Text"/>
    <w:basedOn w:val="a"/>
    <w:link w:val="af5"/>
    <w:rsid w:val="00646B1C"/>
    <w:pPr>
      <w:widowControl/>
      <w:autoSpaceDE/>
      <w:autoSpaceDN/>
      <w:adjustRightInd/>
    </w:pPr>
    <w:rPr>
      <w:rFonts w:ascii="Courier New" w:hAnsi="Courier New"/>
      <w:szCs w:val="24"/>
    </w:rPr>
  </w:style>
  <w:style w:type="character" w:customStyle="1" w:styleId="af5">
    <w:name w:val="Текст Знак"/>
    <w:basedOn w:val="a0"/>
    <w:link w:val="af4"/>
    <w:rsid w:val="00646B1C"/>
    <w:rPr>
      <w:rFonts w:ascii="Courier New" w:hAnsi="Courier New"/>
      <w:szCs w:val="24"/>
    </w:rPr>
  </w:style>
  <w:style w:type="paragraph" w:customStyle="1" w:styleId="11">
    <w:name w:val="Название объекта1"/>
    <w:basedOn w:val="a"/>
    <w:next w:val="a"/>
    <w:rsid w:val="00646B1C"/>
    <w:pPr>
      <w:widowControl/>
      <w:suppressAutoHyphens/>
      <w:autoSpaceDE/>
      <w:autoSpaceDN/>
      <w:adjustRightInd/>
      <w:jc w:val="center"/>
    </w:pPr>
    <w:rPr>
      <w:sz w:val="28"/>
      <w:szCs w:val="24"/>
      <w:lang w:eastAsia="ar-SA"/>
    </w:rPr>
  </w:style>
  <w:style w:type="paragraph" w:styleId="af6">
    <w:name w:val="Normal (Web)"/>
    <w:basedOn w:val="a"/>
    <w:rsid w:val="00646B1C"/>
    <w:pPr>
      <w:widowControl/>
      <w:suppressAutoHyphens/>
      <w:autoSpaceDE/>
      <w:autoSpaceDN/>
      <w:adjustRightInd/>
      <w:spacing w:before="280" w:after="280"/>
    </w:pPr>
    <w:rPr>
      <w:sz w:val="24"/>
      <w:szCs w:val="24"/>
      <w:lang w:eastAsia="ar-SA"/>
    </w:rPr>
  </w:style>
  <w:style w:type="character" w:styleId="af7">
    <w:name w:val="page number"/>
    <w:basedOn w:val="a0"/>
    <w:rsid w:val="00646B1C"/>
  </w:style>
  <w:style w:type="paragraph" w:styleId="af8">
    <w:name w:val="header"/>
    <w:basedOn w:val="a"/>
    <w:link w:val="af9"/>
    <w:rsid w:val="00646B1C"/>
    <w:pPr>
      <w:widowControl/>
      <w:tabs>
        <w:tab w:val="center" w:pos="4677"/>
        <w:tab w:val="right" w:pos="9355"/>
      </w:tabs>
      <w:autoSpaceDE/>
      <w:autoSpaceDN/>
      <w:adjustRightInd/>
    </w:pPr>
    <w:rPr>
      <w:sz w:val="28"/>
      <w:szCs w:val="24"/>
      <w:lang w:eastAsia="ar-SA"/>
    </w:rPr>
  </w:style>
  <w:style w:type="character" w:customStyle="1" w:styleId="af9">
    <w:name w:val="Верхний колонтитул Знак"/>
    <w:basedOn w:val="a0"/>
    <w:link w:val="af8"/>
    <w:uiPriority w:val="99"/>
    <w:rsid w:val="00646B1C"/>
    <w:rPr>
      <w:sz w:val="28"/>
      <w:szCs w:val="24"/>
      <w:lang w:eastAsia="ar-SA"/>
    </w:rPr>
  </w:style>
  <w:style w:type="paragraph" w:customStyle="1" w:styleId="12">
    <w:name w:val="Обычный1"/>
    <w:rsid w:val="00646B1C"/>
    <w:pPr>
      <w:widowControl w:val="0"/>
      <w:suppressAutoHyphens/>
    </w:pPr>
    <w:rPr>
      <w:sz w:val="24"/>
      <w:lang w:eastAsia="ar-SA"/>
    </w:rPr>
  </w:style>
  <w:style w:type="paragraph" w:styleId="afa">
    <w:name w:val="footer"/>
    <w:basedOn w:val="a"/>
    <w:link w:val="afb"/>
    <w:uiPriority w:val="99"/>
    <w:unhideWhenUsed/>
    <w:rsid w:val="00646B1C"/>
    <w:pPr>
      <w:widowControl/>
      <w:tabs>
        <w:tab w:val="center" w:pos="4677"/>
        <w:tab w:val="right" w:pos="9355"/>
      </w:tabs>
      <w:autoSpaceDE/>
      <w:autoSpaceDN/>
      <w:adjustRightInd/>
    </w:pPr>
    <w:rPr>
      <w:sz w:val="24"/>
      <w:szCs w:val="24"/>
    </w:rPr>
  </w:style>
  <w:style w:type="character" w:customStyle="1" w:styleId="afb">
    <w:name w:val="Нижний колонтитул Знак"/>
    <w:basedOn w:val="a0"/>
    <w:link w:val="afa"/>
    <w:uiPriority w:val="99"/>
    <w:rsid w:val="00646B1C"/>
    <w:rPr>
      <w:sz w:val="24"/>
      <w:szCs w:val="24"/>
    </w:rPr>
  </w:style>
  <w:style w:type="character" w:customStyle="1" w:styleId="apple-converted-space">
    <w:name w:val="apple-converted-space"/>
    <w:rsid w:val="00646B1C"/>
  </w:style>
  <w:style w:type="paragraph" w:customStyle="1" w:styleId="ConsPlusCell">
    <w:name w:val="ConsPlusCell"/>
    <w:uiPriority w:val="99"/>
    <w:rsid w:val="00646B1C"/>
    <w:pPr>
      <w:autoSpaceDE w:val="0"/>
      <w:autoSpaceDN w:val="0"/>
      <w:adjustRightInd w:val="0"/>
    </w:pPr>
    <w:rPr>
      <w:rFonts w:eastAsia="Calibri"/>
      <w:sz w:val="28"/>
      <w:szCs w:val="28"/>
    </w:rPr>
  </w:style>
  <w:style w:type="character" w:styleId="afc">
    <w:name w:val="annotation reference"/>
    <w:uiPriority w:val="99"/>
    <w:unhideWhenUsed/>
    <w:rsid w:val="00646B1C"/>
    <w:rPr>
      <w:sz w:val="16"/>
      <w:szCs w:val="16"/>
    </w:rPr>
  </w:style>
  <w:style w:type="paragraph" w:styleId="afd">
    <w:name w:val="annotation text"/>
    <w:basedOn w:val="a"/>
    <w:link w:val="afe"/>
    <w:unhideWhenUsed/>
    <w:rsid w:val="00646B1C"/>
    <w:pPr>
      <w:widowControl/>
      <w:autoSpaceDE/>
      <w:autoSpaceDN/>
      <w:adjustRightInd/>
      <w:spacing w:after="200" w:line="276" w:lineRule="auto"/>
    </w:pPr>
    <w:rPr>
      <w:rFonts w:ascii="Calibri" w:eastAsia="Calibri" w:hAnsi="Calibri"/>
      <w:lang w:eastAsia="en-US"/>
    </w:rPr>
  </w:style>
  <w:style w:type="character" w:customStyle="1" w:styleId="afe">
    <w:name w:val="Текст примечания Знак"/>
    <w:basedOn w:val="a0"/>
    <w:link w:val="afd"/>
    <w:rsid w:val="00646B1C"/>
    <w:rPr>
      <w:rFonts w:ascii="Calibri" w:eastAsia="Calibri" w:hAnsi="Calibri"/>
      <w:lang w:eastAsia="en-US"/>
    </w:rPr>
  </w:style>
  <w:style w:type="paragraph" w:styleId="aff">
    <w:name w:val="annotation subject"/>
    <w:basedOn w:val="afd"/>
    <w:next w:val="afd"/>
    <w:link w:val="aff0"/>
    <w:uiPriority w:val="99"/>
    <w:unhideWhenUsed/>
    <w:rsid w:val="00646B1C"/>
    <w:rPr>
      <w:b/>
      <w:bCs/>
    </w:rPr>
  </w:style>
  <w:style w:type="character" w:customStyle="1" w:styleId="aff0">
    <w:name w:val="Тема примечания Знак"/>
    <w:basedOn w:val="afe"/>
    <w:link w:val="aff"/>
    <w:uiPriority w:val="99"/>
    <w:rsid w:val="00646B1C"/>
    <w:rPr>
      <w:b/>
      <w:bCs/>
    </w:rPr>
  </w:style>
  <w:style w:type="paragraph" w:customStyle="1" w:styleId="ConsTitle">
    <w:name w:val="ConsTitle"/>
    <w:rsid w:val="00646B1C"/>
    <w:pPr>
      <w:widowControl w:val="0"/>
      <w:autoSpaceDE w:val="0"/>
      <w:autoSpaceDN w:val="0"/>
      <w:adjustRightInd w:val="0"/>
      <w:ind w:right="19772"/>
    </w:pPr>
    <w:rPr>
      <w:rFonts w:ascii="Arial" w:hAnsi="Arial" w:cs="Arial"/>
      <w:b/>
      <w:bCs/>
      <w:sz w:val="16"/>
      <w:szCs w:val="16"/>
      <w:lang w:eastAsia="en-US"/>
    </w:rPr>
  </w:style>
  <w:style w:type="paragraph" w:customStyle="1" w:styleId="CharCharCarCarCharCharCarCarCharCharCarCarCharChar">
    <w:name w:val="Char Char Car Car Char Char Car Car Char Char Car Car Char Char"/>
    <w:basedOn w:val="a"/>
    <w:rsid w:val="00646B1C"/>
    <w:pPr>
      <w:widowControl/>
      <w:autoSpaceDE/>
      <w:autoSpaceDN/>
      <w:adjustRightInd/>
      <w:spacing w:after="160" w:line="240" w:lineRule="exact"/>
    </w:pPr>
    <w:rPr>
      <w:noProof/>
    </w:rPr>
  </w:style>
  <w:style w:type="paragraph" w:styleId="31">
    <w:name w:val="Body Text Indent 3"/>
    <w:basedOn w:val="a"/>
    <w:link w:val="32"/>
    <w:rsid w:val="00646B1C"/>
    <w:pPr>
      <w:widowControl/>
      <w:autoSpaceDE/>
      <w:autoSpaceDN/>
      <w:adjustRightInd/>
      <w:spacing w:after="120"/>
      <w:ind w:left="283"/>
    </w:pPr>
    <w:rPr>
      <w:sz w:val="16"/>
      <w:szCs w:val="16"/>
      <w:lang w:val="en-US" w:eastAsia="en-US"/>
    </w:rPr>
  </w:style>
  <w:style w:type="character" w:customStyle="1" w:styleId="32">
    <w:name w:val="Основной текст с отступом 3 Знак"/>
    <w:basedOn w:val="a0"/>
    <w:link w:val="31"/>
    <w:rsid w:val="00646B1C"/>
    <w:rPr>
      <w:sz w:val="16"/>
      <w:szCs w:val="16"/>
      <w:lang w:val="en-US" w:eastAsia="en-US"/>
    </w:rPr>
  </w:style>
  <w:style w:type="character" w:customStyle="1" w:styleId="aff1">
    <w:name w:val="Цветовое выделение"/>
    <w:rsid w:val="00646B1C"/>
    <w:rPr>
      <w:b/>
      <w:bCs/>
      <w:color w:val="26282F"/>
    </w:rPr>
  </w:style>
  <w:style w:type="paragraph" w:customStyle="1" w:styleId="aff2">
    <w:name w:val="Нормальный (таблица)"/>
    <w:basedOn w:val="a"/>
    <w:next w:val="a"/>
    <w:rsid w:val="00646B1C"/>
    <w:pPr>
      <w:jc w:val="both"/>
    </w:pPr>
    <w:rPr>
      <w:rFonts w:ascii="Arial" w:hAnsi="Arial"/>
      <w:sz w:val="24"/>
      <w:szCs w:val="24"/>
    </w:rPr>
  </w:style>
  <w:style w:type="paragraph" w:customStyle="1" w:styleId="aff3">
    <w:name w:val="Заголовок"/>
    <w:basedOn w:val="a"/>
    <w:next w:val="ae"/>
    <w:rsid w:val="00646B1C"/>
    <w:pPr>
      <w:keepNext/>
      <w:suppressAutoHyphens/>
      <w:autoSpaceDN/>
      <w:adjustRightInd/>
      <w:spacing w:before="240" w:after="120"/>
    </w:pPr>
    <w:rPr>
      <w:rFonts w:ascii="Arial" w:eastAsia="Lucida Sans Unicode" w:hAnsi="Arial" w:cs="Tahoma"/>
      <w:sz w:val="28"/>
      <w:szCs w:val="28"/>
      <w:lang w:bidi="ru-RU"/>
    </w:rPr>
  </w:style>
  <w:style w:type="paragraph" w:styleId="aff4">
    <w:name w:val="No Spacing"/>
    <w:uiPriority w:val="1"/>
    <w:qFormat/>
    <w:rsid w:val="003E50D2"/>
    <w:rPr>
      <w:rFonts w:ascii="Calibri" w:hAnsi="Calibri"/>
      <w:sz w:val="22"/>
      <w:szCs w:val="22"/>
    </w:rPr>
  </w:style>
  <w:style w:type="table" w:styleId="aff5">
    <w:name w:val="Table Grid"/>
    <w:basedOn w:val="a1"/>
    <w:uiPriority w:val="59"/>
    <w:rsid w:val="00FB3C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6">
    <w:name w:val="caption"/>
    <w:basedOn w:val="a"/>
    <w:next w:val="a"/>
    <w:semiHidden/>
    <w:unhideWhenUsed/>
    <w:qFormat/>
    <w:rsid w:val="00FB3C78"/>
    <w:pPr>
      <w:widowControl/>
      <w:autoSpaceDE/>
      <w:autoSpaceDN/>
      <w:adjustRightInd/>
      <w:jc w:val="center"/>
    </w:pPr>
    <w:rPr>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23875531.200" TargetMode="External"/><Relationship Id="rId18" Type="http://schemas.openxmlformats.org/officeDocument/2006/relationships/hyperlink" Target="garantF1://12012604.136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garantF1://12012604.1842" TargetMode="External"/><Relationship Id="rId17" Type="http://schemas.openxmlformats.org/officeDocument/2006/relationships/hyperlink" Target="http://80.253.4.49/document?id=12012604&amp;sub=20001" TargetMode="External"/><Relationship Id="rId2" Type="http://schemas.openxmlformats.org/officeDocument/2006/relationships/numbering" Target="numbering.xml"/><Relationship Id="rId16" Type="http://schemas.openxmlformats.org/officeDocument/2006/relationships/hyperlink" Target="http://80.253.4.49/document?id=12081731&amp;sub=100000" TargetMode="External"/><Relationship Id="rId20" Type="http://schemas.openxmlformats.org/officeDocument/2006/relationships/hyperlink" Target="http://www.bus.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172" TargetMode="External"/><Relationship Id="rId5" Type="http://schemas.openxmlformats.org/officeDocument/2006/relationships/webSettings" Target="webSettings.xml"/><Relationship Id="rId15" Type="http://schemas.openxmlformats.org/officeDocument/2006/relationships/hyperlink" Target="garantF1://23935227.0" TargetMode="External"/><Relationship Id="rId23" Type="http://schemas.openxmlformats.org/officeDocument/2006/relationships/theme" Target="theme/theme1.xml"/><Relationship Id="rId10" Type="http://schemas.openxmlformats.org/officeDocument/2006/relationships/hyperlink" Target="http://80.253.4.49/document?id=12012604&amp;sub=1842" TargetMode="External"/><Relationship Id="rId19" Type="http://schemas.openxmlformats.org/officeDocument/2006/relationships/hyperlink" Target="garantF1://10003000.0" TargetMode="External"/><Relationship Id="rId4" Type="http://schemas.openxmlformats.org/officeDocument/2006/relationships/settings" Target="settings.xml"/><Relationship Id="rId9" Type="http://schemas.openxmlformats.org/officeDocument/2006/relationships/hyperlink" Target="http://80.253.4.49/document?id=12012604&amp;sub=172" TargetMode="External"/><Relationship Id="rId14" Type="http://schemas.openxmlformats.org/officeDocument/2006/relationships/hyperlink" Target="garantF1://12012604.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B4DE9-3142-4B58-B1AC-4F1833186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4891</Words>
  <Characters>27882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cp:lastModifiedBy>
  <cp:revision>3</cp:revision>
  <cp:lastPrinted>2011-07-13T07:51:00Z</cp:lastPrinted>
  <dcterms:created xsi:type="dcterms:W3CDTF">2014-11-12T14:14:00Z</dcterms:created>
  <dcterms:modified xsi:type="dcterms:W3CDTF">2014-11-13T05:31:00Z</dcterms:modified>
</cp:coreProperties>
</file>